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20" w:rsidRPr="00096920" w:rsidRDefault="00096920" w:rsidP="008B26BB">
      <w:pPr>
        <w:jc w:val="center"/>
        <w:rPr>
          <w:b/>
          <w:sz w:val="28"/>
          <w:szCs w:val="28"/>
        </w:rPr>
      </w:pPr>
      <w:r w:rsidRPr="00096920">
        <w:rPr>
          <w:b/>
          <w:sz w:val="28"/>
          <w:szCs w:val="28"/>
        </w:rPr>
        <w:t>Fr</w:t>
      </w:r>
      <w:r>
        <w:rPr>
          <w:b/>
          <w:sz w:val="28"/>
          <w:szCs w:val="28"/>
        </w:rPr>
        <w:t>equently Asked Questions arising</w:t>
      </w:r>
      <w:r w:rsidRPr="00096920">
        <w:rPr>
          <w:b/>
          <w:sz w:val="28"/>
          <w:szCs w:val="28"/>
        </w:rPr>
        <w:t xml:space="preserve"> out of Webinar on “Women Independent Directors” held on 26th July, 2020</w:t>
      </w:r>
    </w:p>
    <w:p w:rsidR="00096920" w:rsidRPr="00096920" w:rsidRDefault="00096920" w:rsidP="00FB77BD">
      <w:pPr>
        <w:jc w:val="center"/>
        <w:rPr>
          <w:rFonts w:ascii="Times New Roman" w:eastAsia="Times New Roman" w:hAnsi="Times New Roman" w:cs="Times New Roman"/>
          <w:b/>
          <w:color w:val="000000"/>
          <w:sz w:val="28"/>
          <w:szCs w:val="28"/>
        </w:rPr>
      </w:pPr>
      <w:r w:rsidRPr="00096920">
        <w:rPr>
          <w:b/>
          <w:sz w:val="28"/>
          <w:szCs w:val="28"/>
        </w:rPr>
        <w:t xml:space="preserve">Recorded version of Webinar is available at </w:t>
      </w:r>
      <w:r w:rsidR="00926F99">
        <w:rPr>
          <w:b/>
          <w:sz w:val="28"/>
          <w:szCs w:val="28"/>
        </w:rPr>
        <w:t>womenportal.icai.org</w:t>
      </w:r>
    </w:p>
    <w:p w:rsidR="000842E0" w:rsidRDefault="00951160" w:rsidP="008B26BB">
      <w:pPr>
        <w:jc w:val="both"/>
        <w:rPr>
          <w:rFonts w:ascii="Times New Roman" w:eastAsia="Times New Roman" w:hAnsi="Times New Roman" w:cs="Times New Roman"/>
          <w:bCs/>
          <w:color w:val="000000"/>
          <w:sz w:val="27"/>
          <w:szCs w:val="27"/>
        </w:rPr>
      </w:pPr>
      <w:r w:rsidRPr="007C300C">
        <w:rPr>
          <w:rFonts w:ascii="Times New Roman" w:eastAsia="Times New Roman" w:hAnsi="Times New Roman" w:cs="Times New Roman"/>
          <w:color w:val="000000"/>
          <w:sz w:val="27"/>
          <w:szCs w:val="27"/>
        </w:rPr>
        <w:t xml:space="preserve">Q. </w:t>
      </w:r>
      <w:r w:rsidR="007C300C" w:rsidRPr="007C300C">
        <w:rPr>
          <w:rFonts w:ascii="Times New Roman" w:eastAsia="Times New Roman" w:hAnsi="Times New Roman" w:cs="Times New Roman"/>
          <w:color w:val="000000"/>
          <w:sz w:val="27"/>
          <w:szCs w:val="27"/>
        </w:rPr>
        <w:t>Can</w:t>
      </w:r>
      <w:r w:rsidRPr="007C300C">
        <w:rPr>
          <w:rFonts w:ascii="Times New Roman" w:eastAsia="Times New Roman" w:hAnsi="Times New Roman" w:cs="Times New Roman"/>
          <w:bCs/>
          <w:color w:val="000000"/>
          <w:sz w:val="27"/>
          <w:szCs w:val="27"/>
        </w:rPr>
        <w:t xml:space="preserve"> a </w:t>
      </w:r>
      <w:r w:rsidR="00096920">
        <w:rPr>
          <w:rFonts w:ascii="Times New Roman" w:eastAsia="Times New Roman" w:hAnsi="Times New Roman" w:cs="Times New Roman"/>
          <w:bCs/>
          <w:color w:val="000000"/>
          <w:sz w:val="27"/>
          <w:szCs w:val="27"/>
        </w:rPr>
        <w:t xml:space="preserve">Women </w:t>
      </w:r>
      <w:r w:rsidRPr="007C300C">
        <w:rPr>
          <w:rFonts w:ascii="Times New Roman" w:eastAsia="Times New Roman" w:hAnsi="Times New Roman" w:cs="Times New Roman"/>
          <w:bCs/>
          <w:color w:val="000000"/>
          <w:sz w:val="27"/>
          <w:szCs w:val="27"/>
        </w:rPr>
        <w:t>CA</w:t>
      </w:r>
      <w:r w:rsidR="007C300C" w:rsidRPr="007C300C">
        <w:rPr>
          <w:rFonts w:ascii="Times New Roman" w:eastAsia="Times New Roman" w:hAnsi="Times New Roman" w:cs="Times New Roman"/>
          <w:bCs/>
          <w:color w:val="000000"/>
          <w:sz w:val="27"/>
          <w:szCs w:val="27"/>
        </w:rPr>
        <w:t xml:space="preserve"> in service</w:t>
      </w:r>
      <w:r w:rsidRPr="007C300C">
        <w:rPr>
          <w:rFonts w:ascii="Times New Roman" w:eastAsia="Times New Roman" w:hAnsi="Times New Roman" w:cs="Times New Roman"/>
          <w:bCs/>
          <w:color w:val="000000"/>
          <w:sz w:val="27"/>
          <w:szCs w:val="27"/>
        </w:rPr>
        <w:t xml:space="preserve"> be given an appointment as Independent Director in another Company?</w:t>
      </w:r>
      <w:r w:rsidR="000842E0">
        <w:rPr>
          <w:rFonts w:ascii="Times New Roman" w:eastAsia="Times New Roman" w:hAnsi="Times New Roman" w:cs="Times New Roman"/>
          <w:bCs/>
          <w:color w:val="000000"/>
          <w:sz w:val="27"/>
          <w:szCs w:val="27"/>
        </w:rPr>
        <w:t xml:space="preserve"> </w:t>
      </w:r>
    </w:p>
    <w:p w:rsidR="0046296A" w:rsidRPr="002B371B" w:rsidRDefault="0046296A" w:rsidP="008B26BB">
      <w:pPr>
        <w:pStyle w:val="xmsonormal"/>
        <w:spacing w:before="0" w:after="0"/>
        <w:jc w:val="both"/>
        <w:textAlignment w:val="baseline"/>
        <w:rPr>
          <w:color w:val="FF0000"/>
          <w:sz w:val="28"/>
          <w:szCs w:val="28"/>
        </w:rPr>
      </w:pPr>
      <w:r w:rsidRPr="002B371B">
        <w:rPr>
          <w:color w:val="FF0000"/>
          <w:sz w:val="28"/>
          <w:szCs w:val="28"/>
          <w:bdr w:val="none" w:sz="0" w:space="0" w:color="auto" w:frame="1"/>
        </w:rPr>
        <w:t>An Independent Director is Non-executive Director, therefore a Woman CA in service can be appointed as an Independent Director in another Company.</w:t>
      </w:r>
    </w:p>
    <w:p w:rsidR="000842E0" w:rsidRDefault="000842E0" w:rsidP="008B26BB">
      <w:pPr>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Q. For how many companies can a women professional become an Independent Director?</w:t>
      </w:r>
    </w:p>
    <w:p w:rsidR="0076412B" w:rsidRPr="002B371B" w:rsidRDefault="0076412B" w:rsidP="008B26BB">
      <w:pPr>
        <w:pStyle w:val="xmsonormal"/>
        <w:spacing w:before="0" w:after="0"/>
        <w:jc w:val="both"/>
        <w:rPr>
          <w:color w:val="FF0000"/>
          <w:sz w:val="28"/>
          <w:szCs w:val="28"/>
        </w:rPr>
      </w:pPr>
      <w:r w:rsidRPr="002B371B">
        <w:rPr>
          <w:color w:val="FF0000"/>
          <w:sz w:val="28"/>
          <w:szCs w:val="28"/>
          <w:u w:val="single"/>
          <w:bdr w:val="none" w:sz="0" w:space="0" w:color="auto" w:frame="1"/>
        </w:rPr>
        <w:t>As per Companies Act, 2013 </w:t>
      </w:r>
      <w:r w:rsidRPr="002B371B">
        <w:rPr>
          <w:color w:val="FF0000"/>
          <w:sz w:val="28"/>
          <w:szCs w:val="28"/>
          <w:bdr w:val="none" w:sz="0" w:space="0" w:color="auto" w:frame="1"/>
        </w:rPr>
        <w:t>- No specific limit on the number of independent directorships. However, a person cannot be a director of more than 10 public companies</w:t>
      </w:r>
      <w:proofErr w:type="gramStart"/>
      <w:r w:rsidRPr="002B371B">
        <w:rPr>
          <w:color w:val="FF0000"/>
          <w:sz w:val="28"/>
          <w:szCs w:val="28"/>
          <w:bdr w:val="none" w:sz="0" w:space="0" w:color="auto" w:frame="1"/>
        </w:rPr>
        <w:t>.[</w:t>
      </w:r>
      <w:proofErr w:type="gramEnd"/>
      <w:r w:rsidRPr="002B371B">
        <w:rPr>
          <w:color w:val="FF0000"/>
          <w:sz w:val="28"/>
          <w:szCs w:val="28"/>
          <w:bdr w:val="none" w:sz="0" w:space="0" w:color="auto" w:frame="1"/>
        </w:rPr>
        <w:t>Sec 165]</w:t>
      </w:r>
    </w:p>
    <w:p w:rsidR="0076412B" w:rsidRPr="002B371B" w:rsidRDefault="0076412B" w:rsidP="008B26BB">
      <w:pPr>
        <w:pStyle w:val="xmsonormal"/>
        <w:spacing w:before="0" w:after="0"/>
        <w:jc w:val="both"/>
        <w:rPr>
          <w:color w:val="FF0000"/>
          <w:sz w:val="28"/>
          <w:szCs w:val="28"/>
        </w:rPr>
      </w:pPr>
      <w:r w:rsidRPr="002B371B">
        <w:rPr>
          <w:color w:val="FF0000"/>
          <w:sz w:val="28"/>
          <w:szCs w:val="28"/>
          <w:u w:val="single"/>
          <w:bdr w:val="none" w:sz="0" w:space="0" w:color="auto" w:frame="1"/>
        </w:rPr>
        <w:t>As per SEBI (LODR)</w:t>
      </w:r>
      <w:r w:rsidRPr="002B371B">
        <w:rPr>
          <w:color w:val="FF0000"/>
          <w:sz w:val="28"/>
          <w:szCs w:val="28"/>
          <w:bdr w:val="none" w:sz="0" w:space="0" w:color="auto" w:frame="1"/>
        </w:rPr>
        <w:t> </w:t>
      </w:r>
    </w:p>
    <w:p w:rsidR="0076412B" w:rsidRPr="002B371B" w:rsidRDefault="0076412B" w:rsidP="008B26BB">
      <w:pPr>
        <w:pStyle w:val="xmsonormal"/>
        <w:spacing w:before="0" w:after="0"/>
        <w:jc w:val="both"/>
        <w:rPr>
          <w:color w:val="FF0000"/>
          <w:sz w:val="28"/>
          <w:szCs w:val="28"/>
        </w:rPr>
      </w:pPr>
      <w:r w:rsidRPr="002B371B">
        <w:rPr>
          <w:color w:val="FF0000"/>
          <w:sz w:val="28"/>
          <w:szCs w:val="28"/>
          <w:bdr w:val="none" w:sz="0" w:space="0" w:color="auto" w:frame="1"/>
        </w:rPr>
        <w:t>(a) A person may serve as an Independent Director in maximum seven (7) listed companies.</w:t>
      </w:r>
    </w:p>
    <w:p w:rsidR="0076412B" w:rsidRPr="002B371B" w:rsidRDefault="0076412B" w:rsidP="008B26BB">
      <w:pPr>
        <w:pStyle w:val="xmsonormal"/>
        <w:spacing w:before="0" w:after="0"/>
        <w:jc w:val="both"/>
        <w:rPr>
          <w:color w:val="FF0000"/>
          <w:sz w:val="28"/>
          <w:szCs w:val="28"/>
        </w:rPr>
      </w:pPr>
      <w:r w:rsidRPr="002B371B">
        <w:rPr>
          <w:color w:val="FF0000"/>
          <w:sz w:val="28"/>
          <w:szCs w:val="28"/>
          <w:bdr w:val="none" w:sz="0" w:space="0" w:color="auto" w:frame="1"/>
        </w:rPr>
        <w:t xml:space="preserve">(b) Any person serving as a Whole-time Director/Managing Director in any listed </w:t>
      </w:r>
      <w:proofErr w:type="gramStart"/>
      <w:r w:rsidRPr="002B371B">
        <w:rPr>
          <w:color w:val="FF0000"/>
          <w:sz w:val="28"/>
          <w:szCs w:val="28"/>
          <w:bdr w:val="none" w:sz="0" w:space="0" w:color="auto" w:frame="1"/>
        </w:rPr>
        <w:t>company,</w:t>
      </w:r>
      <w:proofErr w:type="gramEnd"/>
      <w:r w:rsidRPr="002B371B">
        <w:rPr>
          <w:color w:val="FF0000"/>
          <w:sz w:val="28"/>
          <w:szCs w:val="28"/>
          <w:bdr w:val="none" w:sz="0" w:space="0" w:color="auto" w:frame="1"/>
        </w:rPr>
        <w:t xml:space="preserve"> shall serve as an Independent Director in maximum three (3) listed companies. [</w:t>
      </w:r>
      <w:proofErr w:type="spellStart"/>
      <w:r w:rsidRPr="002B371B">
        <w:rPr>
          <w:color w:val="FF0000"/>
          <w:sz w:val="28"/>
          <w:szCs w:val="28"/>
          <w:bdr w:val="none" w:sz="0" w:space="0" w:color="auto" w:frame="1"/>
        </w:rPr>
        <w:t>Reg</w:t>
      </w:r>
      <w:proofErr w:type="spellEnd"/>
      <w:r w:rsidRPr="002B371B">
        <w:rPr>
          <w:color w:val="FF0000"/>
          <w:sz w:val="28"/>
          <w:szCs w:val="28"/>
          <w:bdr w:val="none" w:sz="0" w:space="0" w:color="auto" w:frame="1"/>
        </w:rPr>
        <w:t xml:space="preserve"> 17A]</w:t>
      </w:r>
    </w:p>
    <w:p w:rsidR="00661C34" w:rsidRDefault="000842E0" w:rsidP="008B26BB">
      <w:pPr>
        <w:jc w:val="both"/>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Q. </w:t>
      </w:r>
      <w:r w:rsidR="00661C34" w:rsidRPr="007C300C">
        <w:rPr>
          <w:rFonts w:ascii="Times New Roman" w:eastAsia="Times New Roman" w:hAnsi="Times New Roman" w:cs="Times New Roman"/>
          <w:bCs/>
          <w:color w:val="000000"/>
          <w:sz w:val="27"/>
          <w:szCs w:val="27"/>
        </w:rPr>
        <w:t xml:space="preserve">What is the Minimum </w:t>
      </w:r>
      <w:r w:rsidR="007C300C" w:rsidRPr="007C300C">
        <w:rPr>
          <w:rFonts w:ascii="Times New Roman" w:eastAsia="Times New Roman" w:hAnsi="Times New Roman" w:cs="Times New Roman"/>
          <w:bCs/>
          <w:color w:val="000000"/>
          <w:sz w:val="27"/>
          <w:szCs w:val="27"/>
        </w:rPr>
        <w:t xml:space="preserve">age </w:t>
      </w:r>
      <w:r w:rsidR="00661C34" w:rsidRPr="007C300C">
        <w:rPr>
          <w:rFonts w:ascii="Times New Roman" w:eastAsia="Times New Roman" w:hAnsi="Times New Roman" w:cs="Times New Roman"/>
          <w:bCs/>
          <w:color w:val="000000"/>
          <w:sz w:val="27"/>
          <w:szCs w:val="27"/>
        </w:rPr>
        <w:t xml:space="preserve">and </w:t>
      </w:r>
      <w:r w:rsidR="004E7CA2">
        <w:rPr>
          <w:rFonts w:ascii="Times New Roman" w:eastAsia="Times New Roman" w:hAnsi="Times New Roman" w:cs="Times New Roman"/>
          <w:bCs/>
          <w:color w:val="000000"/>
          <w:sz w:val="27"/>
          <w:szCs w:val="27"/>
        </w:rPr>
        <w:t>maximum age limit</w:t>
      </w:r>
      <w:r w:rsidR="00661C34" w:rsidRPr="007C300C">
        <w:rPr>
          <w:rFonts w:ascii="Times New Roman" w:eastAsia="Times New Roman" w:hAnsi="Times New Roman" w:cs="Times New Roman"/>
          <w:bCs/>
          <w:color w:val="000000"/>
          <w:sz w:val="27"/>
          <w:szCs w:val="27"/>
        </w:rPr>
        <w:t xml:space="preserve"> to get appointment as Independent Director?</w:t>
      </w:r>
    </w:p>
    <w:p w:rsidR="0076412B" w:rsidRPr="002B371B" w:rsidRDefault="0076412B" w:rsidP="008B26BB">
      <w:pPr>
        <w:pStyle w:val="xmsonormal"/>
        <w:jc w:val="both"/>
        <w:rPr>
          <w:color w:val="FF0000"/>
          <w:sz w:val="28"/>
          <w:szCs w:val="28"/>
        </w:rPr>
      </w:pPr>
      <w:r w:rsidRPr="002B371B">
        <w:rPr>
          <w:color w:val="FF0000"/>
          <w:sz w:val="28"/>
          <w:szCs w:val="28"/>
        </w:rPr>
        <w:t>As per C</w:t>
      </w:r>
      <w:r w:rsidR="006F133D">
        <w:rPr>
          <w:color w:val="FF0000"/>
          <w:sz w:val="28"/>
          <w:szCs w:val="28"/>
        </w:rPr>
        <w:t xml:space="preserve">ompanies </w:t>
      </w:r>
      <w:r w:rsidRPr="002B371B">
        <w:rPr>
          <w:color w:val="FF0000"/>
          <w:sz w:val="28"/>
          <w:szCs w:val="28"/>
        </w:rPr>
        <w:t>A</w:t>
      </w:r>
      <w:r w:rsidR="006F133D">
        <w:rPr>
          <w:color w:val="FF0000"/>
          <w:sz w:val="28"/>
          <w:szCs w:val="28"/>
        </w:rPr>
        <w:t>ct</w:t>
      </w:r>
      <w:r w:rsidRPr="002B371B">
        <w:rPr>
          <w:color w:val="FF0000"/>
          <w:sz w:val="28"/>
          <w:szCs w:val="28"/>
        </w:rPr>
        <w:t>, 2013</w:t>
      </w:r>
    </w:p>
    <w:p w:rsidR="0076412B" w:rsidRPr="002B371B" w:rsidRDefault="0076412B" w:rsidP="008B26BB">
      <w:pPr>
        <w:pStyle w:val="xmsonormal"/>
        <w:spacing w:before="0" w:after="0"/>
        <w:jc w:val="both"/>
        <w:rPr>
          <w:color w:val="FF0000"/>
          <w:sz w:val="28"/>
          <w:szCs w:val="28"/>
        </w:rPr>
      </w:pPr>
      <w:r w:rsidRPr="002B371B">
        <w:rPr>
          <w:color w:val="FF0000"/>
          <w:sz w:val="28"/>
          <w:szCs w:val="28"/>
          <w:bdr w:val="none" w:sz="0" w:space="0" w:color="auto" w:frame="1"/>
        </w:rPr>
        <w:t xml:space="preserve">Minimum Age: Not prescribed. </w:t>
      </w:r>
      <w:proofErr w:type="gramStart"/>
      <w:r w:rsidRPr="002B371B">
        <w:rPr>
          <w:color w:val="FF0000"/>
          <w:sz w:val="28"/>
          <w:szCs w:val="28"/>
          <w:bdr w:val="none" w:sz="0" w:space="0" w:color="auto" w:frame="1"/>
        </w:rPr>
        <w:t xml:space="preserve">However no person to be appointed as Director, unless </w:t>
      </w:r>
      <w:r w:rsidR="006F133D">
        <w:rPr>
          <w:color w:val="FF0000"/>
          <w:sz w:val="28"/>
          <w:szCs w:val="28"/>
          <w:bdr w:val="none" w:sz="0" w:space="0" w:color="auto" w:frame="1"/>
        </w:rPr>
        <w:t>she/</w:t>
      </w:r>
      <w:r w:rsidRPr="002B371B">
        <w:rPr>
          <w:color w:val="FF0000"/>
          <w:sz w:val="28"/>
          <w:szCs w:val="28"/>
          <w:bdr w:val="none" w:sz="0" w:space="0" w:color="auto" w:frame="1"/>
        </w:rPr>
        <w:t>he has been allotted DIN.</w:t>
      </w:r>
      <w:proofErr w:type="gramEnd"/>
      <w:r w:rsidRPr="002B371B">
        <w:rPr>
          <w:color w:val="FF0000"/>
          <w:sz w:val="28"/>
          <w:szCs w:val="28"/>
          <w:bdr w:val="none" w:sz="0" w:space="0" w:color="auto" w:frame="1"/>
        </w:rPr>
        <w:t xml:space="preserve"> For applying DIN minimum age is 18 years</w:t>
      </w:r>
      <w:proofErr w:type="gramStart"/>
      <w:r w:rsidRPr="002B371B">
        <w:rPr>
          <w:color w:val="FF0000"/>
          <w:sz w:val="28"/>
          <w:szCs w:val="28"/>
          <w:bdr w:val="none" w:sz="0" w:space="0" w:color="auto" w:frame="1"/>
        </w:rPr>
        <w:t>.[</w:t>
      </w:r>
      <w:proofErr w:type="gramEnd"/>
      <w:r w:rsidRPr="002B371B">
        <w:rPr>
          <w:color w:val="FF0000"/>
          <w:sz w:val="28"/>
          <w:szCs w:val="28"/>
          <w:bdr w:val="none" w:sz="0" w:space="0" w:color="auto" w:frame="1"/>
        </w:rPr>
        <w:t>152(3)]</w:t>
      </w:r>
    </w:p>
    <w:p w:rsidR="0076412B" w:rsidRPr="002B371B" w:rsidRDefault="0076412B" w:rsidP="008B26BB">
      <w:pPr>
        <w:pStyle w:val="xmsonormal"/>
        <w:spacing w:before="0" w:after="0"/>
        <w:jc w:val="both"/>
        <w:rPr>
          <w:color w:val="FF0000"/>
          <w:sz w:val="28"/>
          <w:szCs w:val="28"/>
        </w:rPr>
      </w:pPr>
      <w:r w:rsidRPr="002B371B">
        <w:rPr>
          <w:color w:val="FF0000"/>
          <w:sz w:val="28"/>
          <w:szCs w:val="28"/>
          <w:bdr w:val="none" w:sz="0" w:space="0" w:color="auto" w:frame="1"/>
        </w:rPr>
        <w:t>Maximum Age: No limit</w:t>
      </w:r>
    </w:p>
    <w:p w:rsidR="0076412B" w:rsidRPr="002B371B" w:rsidRDefault="0076412B" w:rsidP="008B26BB">
      <w:pPr>
        <w:pStyle w:val="xmsonormal"/>
        <w:spacing w:before="0" w:after="0"/>
        <w:jc w:val="both"/>
        <w:rPr>
          <w:color w:val="FF0000"/>
          <w:sz w:val="28"/>
          <w:szCs w:val="28"/>
        </w:rPr>
      </w:pPr>
      <w:r w:rsidRPr="002B371B">
        <w:rPr>
          <w:color w:val="FF0000"/>
          <w:sz w:val="28"/>
          <w:szCs w:val="28"/>
          <w:bdr w:val="none" w:sz="0" w:space="0" w:color="auto" w:frame="1"/>
        </w:rPr>
        <w:t> As per SEBI (LODR)</w:t>
      </w:r>
    </w:p>
    <w:p w:rsidR="0076412B" w:rsidRPr="002B371B" w:rsidRDefault="0076412B" w:rsidP="008B26BB">
      <w:pPr>
        <w:pStyle w:val="xmsonormal"/>
        <w:spacing w:before="0" w:after="0"/>
        <w:jc w:val="both"/>
        <w:rPr>
          <w:color w:val="FF0000"/>
          <w:sz w:val="28"/>
          <w:szCs w:val="28"/>
        </w:rPr>
      </w:pPr>
      <w:r w:rsidRPr="002B371B">
        <w:rPr>
          <w:color w:val="FF0000"/>
          <w:sz w:val="28"/>
          <w:szCs w:val="28"/>
          <w:bdr w:val="none" w:sz="0" w:space="0" w:color="auto" w:frame="1"/>
        </w:rPr>
        <w:t> Minimum Age: 21 Years</w:t>
      </w:r>
    </w:p>
    <w:p w:rsidR="0076412B" w:rsidRPr="002B371B" w:rsidRDefault="0076412B" w:rsidP="008B26BB">
      <w:pPr>
        <w:pStyle w:val="xmsonormal"/>
        <w:spacing w:before="0" w:after="0"/>
        <w:jc w:val="both"/>
        <w:rPr>
          <w:color w:val="FF0000"/>
          <w:sz w:val="28"/>
          <w:szCs w:val="28"/>
        </w:rPr>
      </w:pPr>
      <w:r w:rsidRPr="002B371B">
        <w:rPr>
          <w:color w:val="FF0000"/>
          <w:sz w:val="28"/>
          <w:szCs w:val="28"/>
          <w:bdr w:val="none" w:sz="0" w:space="0" w:color="auto" w:frame="1"/>
        </w:rPr>
        <w:lastRenderedPageBreak/>
        <w:t>Maximum Age: 75 Years. Post 75 years, and ID can be appointed by passing Special Resolution</w:t>
      </w:r>
      <w:proofErr w:type="gramStart"/>
      <w:r w:rsidRPr="002B371B">
        <w:rPr>
          <w:color w:val="FF0000"/>
          <w:sz w:val="28"/>
          <w:szCs w:val="28"/>
          <w:bdr w:val="none" w:sz="0" w:space="0" w:color="auto" w:frame="1"/>
        </w:rPr>
        <w:t>.[</w:t>
      </w:r>
      <w:proofErr w:type="spellStart"/>
      <w:proofErr w:type="gramEnd"/>
      <w:r w:rsidRPr="002B371B">
        <w:rPr>
          <w:color w:val="FF0000"/>
          <w:sz w:val="28"/>
          <w:szCs w:val="28"/>
          <w:bdr w:val="none" w:sz="0" w:space="0" w:color="auto" w:frame="1"/>
        </w:rPr>
        <w:t>Reg</w:t>
      </w:r>
      <w:proofErr w:type="spellEnd"/>
      <w:r w:rsidRPr="002B371B">
        <w:rPr>
          <w:color w:val="FF0000"/>
          <w:sz w:val="28"/>
          <w:szCs w:val="28"/>
          <w:bdr w:val="none" w:sz="0" w:space="0" w:color="auto" w:frame="1"/>
        </w:rPr>
        <w:t xml:space="preserve"> 16 &amp; 17]</w:t>
      </w:r>
    </w:p>
    <w:p w:rsidR="0076412B" w:rsidRPr="00A23717" w:rsidRDefault="0076412B" w:rsidP="008B26BB">
      <w:pPr>
        <w:pStyle w:val="xmsonormal"/>
        <w:spacing w:before="0" w:after="0"/>
        <w:jc w:val="both"/>
        <w:rPr>
          <w:sz w:val="28"/>
          <w:szCs w:val="28"/>
        </w:rPr>
      </w:pPr>
      <w:r>
        <w:rPr>
          <w:sz w:val="28"/>
          <w:szCs w:val="28"/>
          <w:bdr w:val="none" w:sz="0" w:space="0" w:color="auto" w:frame="1"/>
        </w:rPr>
        <w:t>Q.</w:t>
      </w:r>
      <w:r w:rsidRPr="00A23717">
        <w:rPr>
          <w:sz w:val="28"/>
          <w:szCs w:val="28"/>
          <w:bdr w:val="none" w:sz="0" w:space="0" w:color="auto" w:frame="1"/>
        </w:rPr>
        <w:t xml:space="preserve"> If a women has an experience of more than 10 years as Independent director; does she need to pass the examination?</w:t>
      </w:r>
    </w:p>
    <w:p w:rsidR="0076412B" w:rsidRPr="0076412B" w:rsidRDefault="0076412B" w:rsidP="008B26BB">
      <w:pPr>
        <w:pStyle w:val="xmsonormal"/>
        <w:spacing w:before="0" w:after="0"/>
        <w:jc w:val="both"/>
        <w:rPr>
          <w:color w:val="FF0000"/>
          <w:sz w:val="28"/>
          <w:szCs w:val="28"/>
          <w:bdr w:val="none" w:sz="0" w:space="0" w:color="auto" w:frame="1"/>
        </w:rPr>
      </w:pPr>
      <w:r>
        <w:rPr>
          <w:color w:val="FF0000"/>
          <w:sz w:val="28"/>
          <w:szCs w:val="28"/>
          <w:bdr w:val="none" w:sz="0" w:space="0" w:color="auto" w:frame="1"/>
        </w:rPr>
        <w:t>It w</w:t>
      </w:r>
      <w:r w:rsidRPr="0076412B">
        <w:rPr>
          <w:color w:val="FF0000"/>
          <w:sz w:val="28"/>
          <w:szCs w:val="28"/>
          <w:bdr w:val="none" w:sz="0" w:space="0" w:color="auto" w:frame="1"/>
        </w:rPr>
        <w:t xml:space="preserve">ill depend on the type of </w:t>
      </w:r>
      <w:proofErr w:type="gramStart"/>
      <w:r w:rsidRPr="0076412B">
        <w:rPr>
          <w:color w:val="FF0000"/>
          <w:sz w:val="28"/>
          <w:szCs w:val="28"/>
          <w:bdr w:val="none" w:sz="0" w:space="0" w:color="auto" w:frame="1"/>
        </w:rPr>
        <w:t>Company(</w:t>
      </w:r>
      <w:proofErr w:type="spellStart"/>
      <w:proofErr w:type="gramEnd"/>
      <w:r w:rsidRPr="0076412B">
        <w:rPr>
          <w:color w:val="FF0000"/>
          <w:sz w:val="28"/>
          <w:szCs w:val="28"/>
          <w:bdr w:val="none" w:sz="0" w:space="0" w:color="auto" w:frame="1"/>
        </w:rPr>
        <w:t>ies</w:t>
      </w:r>
      <w:proofErr w:type="spellEnd"/>
      <w:r w:rsidRPr="0076412B">
        <w:rPr>
          <w:color w:val="FF0000"/>
          <w:sz w:val="28"/>
          <w:szCs w:val="28"/>
          <w:bdr w:val="none" w:sz="0" w:space="0" w:color="auto" w:frame="1"/>
        </w:rPr>
        <w:t>) where she served as Independent Director.</w:t>
      </w:r>
    </w:p>
    <w:p w:rsidR="0076412B" w:rsidRPr="0076412B" w:rsidRDefault="0076412B" w:rsidP="008B26BB">
      <w:pPr>
        <w:pStyle w:val="xmsonormal"/>
        <w:jc w:val="both"/>
        <w:rPr>
          <w:color w:val="FF0000"/>
          <w:sz w:val="28"/>
          <w:szCs w:val="28"/>
          <w:bdr w:val="none" w:sz="0" w:space="0" w:color="auto" w:frame="1"/>
        </w:rPr>
      </w:pPr>
      <w:r w:rsidRPr="0076412B">
        <w:rPr>
          <w:color w:val="FF0000"/>
          <w:sz w:val="28"/>
          <w:szCs w:val="28"/>
          <w:bdr w:val="none" w:sz="0" w:space="0" w:color="auto" w:frame="1"/>
        </w:rPr>
        <w:t>As per Companies Act, 2013</w:t>
      </w:r>
    </w:p>
    <w:p w:rsidR="0076412B" w:rsidRPr="0076412B" w:rsidRDefault="0076412B" w:rsidP="008B26BB">
      <w:pPr>
        <w:pStyle w:val="xmsonormal"/>
        <w:spacing w:before="0" w:after="0"/>
        <w:jc w:val="both"/>
        <w:rPr>
          <w:color w:val="FF0000"/>
          <w:sz w:val="28"/>
          <w:szCs w:val="28"/>
          <w:bdr w:val="none" w:sz="0" w:space="0" w:color="auto" w:frame="1"/>
        </w:rPr>
      </w:pPr>
      <w:proofErr w:type="spellStart"/>
      <w:r w:rsidRPr="0076412B">
        <w:rPr>
          <w:color w:val="FF0000"/>
          <w:sz w:val="28"/>
          <w:szCs w:val="28"/>
          <w:bdr w:val="none" w:sz="0" w:space="0" w:color="auto" w:frame="1"/>
        </w:rPr>
        <w:t>i</w:t>
      </w:r>
      <w:proofErr w:type="spellEnd"/>
      <w:r w:rsidRPr="0076412B">
        <w:rPr>
          <w:color w:val="FF0000"/>
          <w:sz w:val="28"/>
          <w:szCs w:val="28"/>
          <w:bdr w:val="none" w:sz="0" w:space="0" w:color="auto" w:frame="1"/>
        </w:rPr>
        <w:t>. Every individual who has been appointed as an Independent Director in a Company shall within a period of 3 (three) months from 01/12/2019, or</w:t>
      </w:r>
    </w:p>
    <w:p w:rsidR="0076412B" w:rsidRDefault="0076412B" w:rsidP="008B26BB">
      <w:pPr>
        <w:pStyle w:val="xmsonormal"/>
        <w:spacing w:before="0" w:after="0"/>
        <w:jc w:val="both"/>
        <w:rPr>
          <w:color w:val="FF0000"/>
          <w:sz w:val="28"/>
          <w:szCs w:val="28"/>
          <w:bdr w:val="none" w:sz="0" w:space="0" w:color="auto" w:frame="1"/>
        </w:rPr>
      </w:pPr>
      <w:r w:rsidRPr="0076412B">
        <w:rPr>
          <w:color w:val="FF0000"/>
          <w:sz w:val="28"/>
          <w:szCs w:val="28"/>
          <w:bdr w:val="none" w:sz="0" w:space="0" w:color="auto" w:frame="1"/>
        </w:rPr>
        <w:t xml:space="preserve">ii. </w:t>
      </w:r>
      <w:proofErr w:type="gramStart"/>
      <w:r w:rsidRPr="0076412B">
        <w:rPr>
          <w:color w:val="FF0000"/>
          <w:sz w:val="28"/>
          <w:szCs w:val="28"/>
          <w:bdr w:val="none" w:sz="0" w:space="0" w:color="auto" w:frame="1"/>
        </w:rPr>
        <w:t>who</w:t>
      </w:r>
      <w:proofErr w:type="gramEnd"/>
      <w:r w:rsidRPr="0076412B">
        <w:rPr>
          <w:color w:val="FF0000"/>
          <w:sz w:val="28"/>
          <w:szCs w:val="28"/>
          <w:bdr w:val="none" w:sz="0" w:space="0" w:color="auto" w:frame="1"/>
        </w:rPr>
        <w:t xml:space="preserve"> intends to get appointed as an Independent Director in a company after 01/12/2019 </w:t>
      </w:r>
    </w:p>
    <w:p w:rsidR="0076412B" w:rsidRPr="0076412B" w:rsidRDefault="0076412B" w:rsidP="008B26BB">
      <w:pPr>
        <w:pStyle w:val="xmsonormal"/>
        <w:spacing w:before="0" w:after="0"/>
        <w:jc w:val="both"/>
        <w:rPr>
          <w:color w:val="FF0000"/>
          <w:sz w:val="28"/>
          <w:szCs w:val="28"/>
          <w:bdr w:val="none" w:sz="0" w:space="0" w:color="auto" w:frame="1"/>
        </w:rPr>
      </w:pPr>
      <w:proofErr w:type="gramStart"/>
      <w:r w:rsidRPr="0076412B">
        <w:rPr>
          <w:color w:val="FF0000"/>
          <w:sz w:val="28"/>
          <w:szCs w:val="28"/>
          <w:bdr w:val="none" w:sz="0" w:space="0" w:color="auto" w:frame="1"/>
        </w:rPr>
        <w:t>shall</w:t>
      </w:r>
      <w:proofErr w:type="gramEnd"/>
      <w:r w:rsidRPr="0076412B">
        <w:rPr>
          <w:color w:val="FF0000"/>
          <w:sz w:val="28"/>
          <w:szCs w:val="28"/>
          <w:bdr w:val="none" w:sz="0" w:space="0" w:color="auto" w:frame="1"/>
        </w:rPr>
        <w:t xml:space="preserve"> before such appointment</w:t>
      </w:r>
      <w:r>
        <w:rPr>
          <w:color w:val="FF0000"/>
          <w:sz w:val="28"/>
          <w:szCs w:val="28"/>
          <w:bdr w:val="none" w:sz="0" w:space="0" w:color="auto" w:frame="1"/>
        </w:rPr>
        <w:t xml:space="preserve"> </w:t>
      </w:r>
      <w:r w:rsidRPr="0076412B">
        <w:rPr>
          <w:color w:val="FF0000"/>
          <w:sz w:val="28"/>
          <w:szCs w:val="28"/>
          <w:bdr w:val="none" w:sz="0" w:space="0" w:color="auto" w:frame="1"/>
        </w:rPr>
        <w:t>apply to Indian Institute of Corporate Affairs at ‘</w:t>
      </w:r>
      <w:proofErr w:type="spellStart"/>
      <w:r w:rsidRPr="0076412B">
        <w:rPr>
          <w:color w:val="FF0000"/>
          <w:sz w:val="28"/>
          <w:szCs w:val="28"/>
          <w:bdr w:val="none" w:sz="0" w:space="0" w:color="auto" w:frame="1"/>
        </w:rPr>
        <w:t>Manesar</w:t>
      </w:r>
      <w:proofErr w:type="spellEnd"/>
      <w:r w:rsidRPr="0076412B">
        <w:rPr>
          <w:color w:val="FF0000"/>
          <w:sz w:val="28"/>
          <w:szCs w:val="28"/>
          <w:bdr w:val="none" w:sz="0" w:space="0" w:color="auto" w:frame="1"/>
        </w:rPr>
        <w:t>’ (Haryana) for inclusion of her or his name in the databank of the Ministry and also to pass an online self assessment test.</w:t>
      </w:r>
    </w:p>
    <w:p w:rsidR="0076412B" w:rsidRPr="0076412B" w:rsidRDefault="0076412B" w:rsidP="008B26BB">
      <w:pPr>
        <w:pStyle w:val="xmsonormal"/>
        <w:spacing w:before="0" w:after="0"/>
        <w:jc w:val="both"/>
        <w:rPr>
          <w:color w:val="FF0000"/>
          <w:sz w:val="28"/>
          <w:szCs w:val="28"/>
          <w:bdr w:val="none" w:sz="0" w:space="0" w:color="auto" w:frame="1"/>
        </w:rPr>
      </w:pPr>
      <w:r w:rsidRPr="0076412B">
        <w:rPr>
          <w:color w:val="FF0000"/>
          <w:sz w:val="28"/>
          <w:szCs w:val="28"/>
          <w:bdr w:val="none" w:sz="0" w:space="0" w:color="auto" w:frame="1"/>
        </w:rPr>
        <w:t xml:space="preserve">Exemption: Individuals who had already served as a director or KMP (Key Managerial Personnel) for </w:t>
      </w:r>
      <w:proofErr w:type="spellStart"/>
      <w:r w:rsidRPr="0076412B">
        <w:rPr>
          <w:color w:val="FF0000"/>
          <w:sz w:val="28"/>
          <w:szCs w:val="28"/>
          <w:bdr w:val="none" w:sz="0" w:space="0" w:color="auto" w:frame="1"/>
        </w:rPr>
        <w:t>atleast</w:t>
      </w:r>
      <w:proofErr w:type="spellEnd"/>
      <w:r w:rsidRPr="0076412B">
        <w:rPr>
          <w:color w:val="FF0000"/>
          <w:sz w:val="28"/>
          <w:szCs w:val="28"/>
          <w:bdr w:val="none" w:sz="0" w:space="0" w:color="auto" w:frame="1"/>
        </w:rPr>
        <w:t xml:space="preserve"> 10 years in a listed public Company/unlisted public company having a paid up share capital of Rs 10 </w:t>
      </w:r>
      <w:proofErr w:type="spellStart"/>
      <w:r w:rsidRPr="0076412B">
        <w:rPr>
          <w:color w:val="FF0000"/>
          <w:sz w:val="28"/>
          <w:szCs w:val="28"/>
          <w:bdr w:val="none" w:sz="0" w:space="0" w:color="auto" w:frame="1"/>
        </w:rPr>
        <w:t>Crores</w:t>
      </w:r>
      <w:proofErr w:type="spellEnd"/>
      <w:r w:rsidRPr="0076412B">
        <w:rPr>
          <w:color w:val="FF0000"/>
          <w:sz w:val="28"/>
          <w:szCs w:val="28"/>
          <w:bdr w:val="none" w:sz="0" w:space="0" w:color="auto" w:frame="1"/>
        </w:rPr>
        <w:t xml:space="preserve"> or more/listed body corporate are exempted from taking the online proficiency self-assessment test. [Rule 6(4) of </w:t>
      </w:r>
      <w:proofErr w:type="gramStart"/>
      <w:r w:rsidRPr="0076412B">
        <w:rPr>
          <w:color w:val="FF0000"/>
          <w:sz w:val="28"/>
          <w:szCs w:val="28"/>
          <w:bdr w:val="none" w:sz="0" w:space="0" w:color="auto" w:frame="1"/>
        </w:rPr>
        <w:t>The</w:t>
      </w:r>
      <w:proofErr w:type="gramEnd"/>
      <w:r w:rsidRPr="0076412B">
        <w:rPr>
          <w:color w:val="FF0000"/>
          <w:sz w:val="28"/>
          <w:szCs w:val="28"/>
          <w:bdr w:val="none" w:sz="0" w:space="0" w:color="auto" w:frame="1"/>
        </w:rPr>
        <w:t xml:space="preserve"> Companies (Appointment and Qualification of Directors) Rules 2014].</w:t>
      </w:r>
    </w:p>
    <w:p w:rsidR="0076412B" w:rsidRPr="0076412B" w:rsidRDefault="0076412B" w:rsidP="008B26BB">
      <w:pPr>
        <w:pStyle w:val="xmsonormal"/>
        <w:spacing w:before="0" w:after="0"/>
        <w:jc w:val="both"/>
        <w:textAlignment w:val="baseline"/>
        <w:rPr>
          <w:color w:val="FF0000"/>
          <w:sz w:val="28"/>
          <w:szCs w:val="28"/>
          <w:bdr w:val="none" w:sz="0" w:space="0" w:color="auto" w:frame="1"/>
        </w:rPr>
      </w:pPr>
      <w:r w:rsidRPr="0076412B">
        <w:rPr>
          <w:color w:val="FF0000"/>
          <w:sz w:val="28"/>
          <w:szCs w:val="28"/>
          <w:bdr w:val="none" w:sz="0" w:space="0" w:color="auto" w:frame="1"/>
        </w:rPr>
        <w:t> </w:t>
      </w:r>
    </w:p>
    <w:p w:rsidR="0076412B" w:rsidRPr="00A23717" w:rsidRDefault="0076412B" w:rsidP="008B26BB">
      <w:pPr>
        <w:pStyle w:val="xmsonormal"/>
        <w:spacing w:before="0" w:after="0"/>
        <w:jc w:val="both"/>
        <w:textAlignment w:val="baseline"/>
        <w:rPr>
          <w:sz w:val="28"/>
          <w:szCs w:val="28"/>
        </w:rPr>
      </w:pPr>
      <w:proofErr w:type="spellStart"/>
      <w:r>
        <w:rPr>
          <w:sz w:val="28"/>
          <w:szCs w:val="28"/>
          <w:bdr w:val="none" w:sz="0" w:space="0" w:color="auto" w:frame="1"/>
        </w:rPr>
        <w:t>Q.</w:t>
      </w:r>
      <w:r w:rsidRPr="00A23717">
        <w:rPr>
          <w:sz w:val="28"/>
          <w:szCs w:val="28"/>
          <w:bdr w:val="none" w:sz="0" w:space="0" w:color="auto" w:frame="1"/>
        </w:rPr>
        <w:t>With</w:t>
      </w:r>
      <w:proofErr w:type="spellEnd"/>
      <w:r w:rsidRPr="00A23717">
        <w:rPr>
          <w:sz w:val="28"/>
          <w:szCs w:val="28"/>
          <w:bdr w:val="none" w:sz="0" w:space="0" w:color="auto" w:frame="1"/>
        </w:rPr>
        <w:t xml:space="preserve"> the present challenging economic and global scenario, what do you consider the most important role of an Independent Director? </w:t>
      </w:r>
    </w:p>
    <w:p w:rsidR="0076412B" w:rsidRPr="0076412B" w:rsidRDefault="0076412B" w:rsidP="008B26BB">
      <w:pPr>
        <w:pStyle w:val="xmsonormal"/>
        <w:spacing w:before="0" w:after="0"/>
        <w:jc w:val="both"/>
        <w:textAlignment w:val="baseline"/>
        <w:rPr>
          <w:color w:val="FF0000"/>
          <w:sz w:val="28"/>
          <w:szCs w:val="28"/>
        </w:rPr>
      </w:pPr>
      <w:r w:rsidRPr="0076412B">
        <w:rPr>
          <w:color w:val="FF0000"/>
          <w:sz w:val="28"/>
          <w:szCs w:val="28"/>
          <w:bdr w:val="none" w:sz="0" w:space="0" w:color="auto" w:frame="1"/>
        </w:rPr>
        <w:t>In the present time when financial markets and mutual funds are reeling under unforeseen economic pressure, Independent Directors will have to ensure that public stake in the Company is protected, while the Company takes measures to ensure seamless continuity.</w:t>
      </w:r>
    </w:p>
    <w:p w:rsidR="0076412B" w:rsidRPr="0076412B" w:rsidRDefault="0076412B" w:rsidP="008B26BB">
      <w:pPr>
        <w:pStyle w:val="xmsonormal"/>
        <w:spacing w:before="0" w:after="0"/>
        <w:jc w:val="both"/>
        <w:textAlignment w:val="baseline"/>
        <w:rPr>
          <w:color w:val="FF0000"/>
          <w:sz w:val="28"/>
          <w:szCs w:val="28"/>
        </w:rPr>
      </w:pPr>
      <w:r w:rsidRPr="0076412B">
        <w:rPr>
          <w:color w:val="FF0000"/>
          <w:sz w:val="28"/>
          <w:szCs w:val="28"/>
          <w:bdr w:val="none" w:sz="0" w:space="0" w:color="auto" w:frame="1"/>
        </w:rPr>
        <w:t xml:space="preserve">In a revised framework of the post-COVID market scenario, Independent Directors will need to </w:t>
      </w:r>
      <w:proofErr w:type="spellStart"/>
      <w:r w:rsidRPr="0076412B">
        <w:rPr>
          <w:color w:val="FF0000"/>
          <w:sz w:val="28"/>
          <w:szCs w:val="28"/>
          <w:bdr w:val="none" w:sz="0" w:space="0" w:color="auto" w:frame="1"/>
        </w:rPr>
        <w:t>revitalise</w:t>
      </w:r>
      <w:proofErr w:type="spellEnd"/>
      <w:r w:rsidRPr="0076412B">
        <w:rPr>
          <w:color w:val="FF0000"/>
          <w:sz w:val="28"/>
          <w:szCs w:val="28"/>
          <w:bdr w:val="none" w:sz="0" w:space="0" w:color="auto" w:frame="1"/>
        </w:rPr>
        <w:t xml:space="preserve"> their role to protect their company from the envisaged economic distress and ensure corporate credibility. An additional duty for these </w:t>
      </w:r>
      <w:r w:rsidRPr="0076412B">
        <w:rPr>
          <w:color w:val="FF0000"/>
          <w:sz w:val="28"/>
          <w:szCs w:val="28"/>
          <w:bdr w:val="none" w:sz="0" w:space="0" w:color="auto" w:frame="1"/>
        </w:rPr>
        <w:lastRenderedPageBreak/>
        <w:t>governance-guardians of the board is to ensure that their companies put in place adequate guidelines and policies to safeguard the company’s stakeholders.</w:t>
      </w:r>
    </w:p>
    <w:p w:rsidR="0076412B" w:rsidRPr="00A23717" w:rsidRDefault="0076412B" w:rsidP="008B26BB">
      <w:pPr>
        <w:pStyle w:val="xmsonormal"/>
        <w:spacing w:before="0" w:after="0"/>
        <w:jc w:val="both"/>
        <w:textAlignment w:val="baseline"/>
        <w:rPr>
          <w:sz w:val="28"/>
          <w:szCs w:val="28"/>
        </w:rPr>
      </w:pPr>
      <w:r w:rsidRPr="00A23717">
        <w:rPr>
          <w:color w:val="000000"/>
          <w:sz w:val="28"/>
          <w:szCs w:val="28"/>
          <w:bdr w:val="none" w:sz="0" w:space="0" w:color="auto" w:frame="1"/>
        </w:rPr>
        <w:t> </w:t>
      </w:r>
    </w:p>
    <w:p w:rsidR="0076412B" w:rsidRPr="00A23717" w:rsidRDefault="0076412B" w:rsidP="008B26BB">
      <w:pPr>
        <w:pStyle w:val="xmsonormal"/>
        <w:spacing w:before="0" w:after="0"/>
        <w:jc w:val="both"/>
        <w:textAlignment w:val="baseline"/>
        <w:rPr>
          <w:sz w:val="28"/>
          <w:szCs w:val="28"/>
        </w:rPr>
      </w:pPr>
      <w:proofErr w:type="spellStart"/>
      <w:r>
        <w:rPr>
          <w:sz w:val="28"/>
          <w:szCs w:val="28"/>
          <w:bdr w:val="none" w:sz="0" w:space="0" w:color="auto" w:frame="1"/>
        </w:rPr>
        <w:t>Q.</w:t>
      </w:r>
      <w:r w:rsidR="006F133D">
        <w:rPr>
          <w:sz w:val="28"/>
          <w:szCs w:val="28"/>
          <w:bdr w:val="none" w:sz="0" w:space="0" w:color="auto" w:frame="1"/>
        </w:rPr>
        <w:t>What</w:t>
      </w:r>
      <w:proofErr w:type="spellEnd"/>
      <w:r w:rsidR="006F133D">
        <w:rPr>
          <w:sz w:val="28"/>
          <w:szCs w:val="28"/>
          <w:bdr w:val="none" w:sz="0" w:space="0" w:color="auto" w:frame="1"/>
        </w:rPr>
        <w:t xml:space="preserve"> is the role of I</w:t>
      </w:r>
      <w:r w:rsidRPr="00A23717">
        <w:rPr>
          <w:sz w:val="28"/>
          <w:szCs w:val="28"/>
          <w:bdr w:val="none" w:sz="0" w:space="0" w:color="auto" w:frame="1"/>
        </w:rPr>
        <w:t>ndependent director in the overall corporate governance structure of the organization? </w:t>
      </w:r>
    </w:p>
    <w:p w:rsidR="0076412B" w:rsidRPr="0076412B" w:rsidRDefault="0076412B" w:rsidP="008B26BB">
      <w:pPr>
        <w:pStyle w:val="xmsonormal"/>
        <w:shd w:val="clear" w:color="auto" w:fill="FFFFFF"/>
        <w:spacing w:before="0" w:after="0"/>
        <w:jc w:val="both"/>
        <w:textAlignment w:val="baseline"/>
        <w:rPr>
          <w:color w:val="FF0000"/>
          <w:sz w:val="28"/>
          <w:szCs w:val="28"/>
          <w:bdr w:val="none" w:sz="0" w:space="0" w:color="auto" w:frame="1"/>
        </w:rPr>
      </w:pPr>
      <w:r w:rsidRPr="0076412B">
        <w:rPr>
          <w:color w:val="FF0000"/>
          <w:sz w:val="28"/>
          <w:szCs w:val="28"/>
          <w:bdr w:val="none" w:sz="0" w:space="0" w:color="auto" w:frame="1"/>
        </w:rPr>
        <w:t>Th</w:t>
      </w:r>
      <w:r w:rsidR="006F133D">
        <w:rPr>
          <w:color w:val="FF0000"/>
          <w:sz w:val="28"/>
          <w:szCs w:val="28"/>
          <w:bdr w:val="none" w:sz="0" w:space="0" w:color="auto" w:frame="1"/>
        </w:rPr>
        <w:t>e I</w:t>
      </w:r>
      <w:r w:rsidRPr="0076412B">
        <w:rPr>
          <w:color w:val="FF0000"/>
          <w:sz w:val="28"/>
          <w:szCs w:val="28"/>
          <w:bdr w:val="none" w:sz="0" w:space="0" w:color="auto" w:frame="1"/>
        </w:rPr>
        <w:t xml:space="preserve">ndependent Directors contribute to the board by constructively challenging the development of policy decisions and company strategies. They also scrutinize the performance of the management and hold them accountable for their actions. Independent Directors help in bringing Independent </w:t>
      </w:r>
      <w:proofErr w:type="spellStart"/>
      <w:r w:rsidRPr="0076412B">
        <w:rPr>
          <w:color w:val="FF0000"/>
          <w:sz w:val="28"/>
          <w:szCs w:val="28"/>
          <w:bdr w:val="none" w:sz="0" w:space="0" w:color="auto" w:frame="1"/>
        </w:rPr>
        <w:t>judgement</w:t>
      </w:r>
      <w:proofErr w:type="spellEnd"/>
      <w:r w:rsidRPr="0076412B">
        <w:rPr>
          <w:color w:val="FF0000"/>
          <w:sz w:val="28"/>
          <w:szCs w:val="28"/>
          <w:bdr w:val="none" w:sz="0" w:space="0" w:color="auto" w:frame="1"/>
        </w:rPr>
        <w:t xml:space="preserve"> and act as a bridge between management and shareholders by encouraging the principles of Corporate Governance through providing transparency, accountability and disclosures in the working of the Company and assist the Company in implementing the best corporate governance practices.</w:t>
      </w:r>
    </w:p>
    <w:p w:rsidR="0076412B" w:rsidRPr="00A23717" w:rsidRDefault="0076412B" w:rsidP="008B26BB">
      <w:pPr>
        <w:pStyle w:val="xmsonormal"/>
        <w:spacing w:before="0" w:after="0"/>
        <w:jc w:val="both"/>
        <w:textAlignment w:val="baseline"/>
        <w:rPr>
          <w:sz w:val="28"/>
          <w:szCs w:val="28"/>
        </w:rPr>
      </w:pPr>
      <w:r w:rsidRPr="00A23717">
        <w:rPr>
          <w:color w:val="000000"/>
          <w:sz w:val="28"/>
          <w:szCs w:val="28"/>
          <w:bdr w:val="none" w:sz="0" w:space="0" w:color="auto" w:frame="1"/>
        </w:rPr>
        <w:t> </w:t>
      </w:r>
    </w:p>
    <w:p w:rsidR="0076412B" w:rsidRPr="00A23717" w:rsidRDefault="0076412B" w:rsidP="008B26BB">
      <w:pPr>
        <w:pStyle w:val="xmsonormal"/>
        <w:shd w:val="clear" w:color="auto" w:fill="FFFFFF"/>
        <w:spacing w:before="0" w:after="0"/>
        <w:jc w:val="both"/>
        <w:textAlignment w:val="baseline"/>
        <w:rPr>
          <w:color w:val="201F1E"/>
          <w:sz w:val="28"/>
          <w:szCs w:val="28"/>
        </w:rPr>
      </w:pPr>
      <w:r>
        <w:rPr>
          <w:color w:val="201F1E"/>
          <w:sz w:val="28"/>
          <w:szCs w:val="28"/>
          <w:bdr w:val="none" w:sz="0" w:space="0" w:color="auto" w:frame="1"/>
        </w:rPr>
        <w:t>Q.</w:t>
      </w:r>
      <w:r w:rsidRPr="00A23717">
        <w:rPr>
          <w:color w:val="201F1E"/>
          <w:sz w:val="28"/>
          <w:szCs w:val="28"/>
          <w:bdr w:val="none" w:sz="0" w:space="0" w:color="auto" w:frame="1"/>
        </w:rPr>
        <w:t xml:space="preserve"> What is the essential skill set an individual should have, to become a successful Independent director?</w:t>
      </w:r>
    </w:p>
    <w:p w:rsidR="0076412B" w:rsidRPr="0076412B" w:rsidRDefault="0076412B" w:rsidP="008B26BB">
      <w:pPr>
        <w:pStyle w:val="xmsonormal"/>
        <w:shd w:val="clear" w:color="auto" w:fill="FFFFFF"/>
        <w:spacing w:before="0" w:after="0"/>
        <w:jc w:val="both"/>
        <w:textAlignment w:val="baseline"/>
        <w:rPr>
          <w:color w:val="FF0000"/>
          <w:sz w:val="28"/>
          <w:szCs w:val="28"/>
        </w:rPr>
      </w:pPr>
      <w:r w:rsidRPr="0076412B">
        <w:rPr>
          <w:color w:val="FF0000"/>
          <w:sz w:val="28"/>
          <w:szCs w:val="28"/>
          <w:bdr w:val="none" w:sz="0" w:space="0" w:color="auto" w:frame="1"/>
        </w:rPr>
        <w:t xml:space="preserve">There are six key skills and characteristics that every Independent director should have—leadership, critical thinking, business acumen, integrity, interpersonal skills, and sound </w:t>
      </w:r>
      <w:proofErr w:type="spellStart"/>
      <w:r w:rsidRPr="0076412B">
        <w:rPr>
          <w:color w:val="FF0000"/>
          <w:sz w:val="28"/>
          <w:szCs w:val="28"/>
          <w:bdr w:val="none" w:sz="0" w:space="0" w:color="auto" w:frame="1"/>
        </w:rPr>
        <w:t>judgement</w:t>
      </w:r>
      <w:proofErr w:type="spellEnd"/>
      <w:r w:rsidRPr="0076412B">
        <w:rPr>
          <w:color w:val="FF0000"/>
          <w:sz w:val="28"/>
          <w:szCs w:val="28"/>
          <w:bdr w:val="none" w:sz="0" w:space="0" w:color="auto" w:frame="1"/>
        </w:rPr>
        <w:t>.</w:t>
      </w:r>
    </w:p>
    <w:p w:rsidR="0076412B" w:rsidRDefault="0076412B" w:rsidP="008B26BB">
      <w:pPr>
        <w:pStyle w:val="NormalWeb"/>
        <w:jc w:val="both"/>
        <w:rPr>
          <w:color w:val="000000"/>
          <w:sz w:val="27"/>
          <w:szCs w:val="27"/>
        </w:rPr>
      </w:pPr>
      <w:r>
        <w:rPr>
          <w:color w:val="000000"/>
          <w:sz w:val="27"/>
          <w:szCs w:val="27"/>
        </w:rPr>
        <w:t>Q. What are the prerequisite actions that a women professional should undertake before accepting a position as Independent Director in a company?</w:t>
      </w:r>
    </w:p>
    <w:p w:rsidR="0076412B" w:rsidRPr="0076412B" w:rsidRDefault="0076412B" w:rsidP="008B26BB">
      <w:pPr>
        <w:pStyle w:val="NormalWeb"/>
        <w:jc w:val="both"/>
        <w:rPr>
          <w:color w:val="FF0000"/>
          <w:sz w:val="27"/>
          <w:szCs w:val="27"/>
        </w:rPr>
      </w:pPr>
      <w:r w:rsidRPr="0076412B">
        <w:rPr>
          <w:color w:val="FF0000"/>
          <w:sz w:val="27"/>
          <w:szCs w:val="27"/>
        </w:rPr>
        <w:t xml:space="preserve">Before accepting a position as Independent Director, following due diligence activities are recommended to be undertaken by an </w:t>
      </w:r>
      <w:proofErr w:type="gramStart"/>
      <w:r w:rsidRPr="0076412B">
        <w:rPr>
          <w:color w:val="FF0000"/>
          <w:sz w:val="27"/>
          <w:szCs w:val="27"/>
        </w:rPr>
        <w:t>individual :</w:t>
      </w:r>
      <w:proofErr w:type="gramEnd"/>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Review of Notes to Balance Sheet, proper follow up of Internal Finance Controls and consistent filing of annual accounts</w:t>
      </w:r>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Knowledge of Payment of interest and dividend</w:t>
      </w:r>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Review of Holding of promoters  and pledging of shares by them</w:t>
      </w:r>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Knowledge of Public shareholding, professional management</w:t>
      </w:r>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Knowledge of Change in auditor in last few years</w:t>
      </w:r>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Structure of corporate controls, no. of subsidiaries</w:t>
      </w:r>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 xml:space="preserve">Cash flow and fund flow </w:t>
      </w:r>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lastRenderedPageBreak/>
        <w:t xml:space="preserve">Debt Service Coverage Ratio, Price Earning (P/E) Ratio, Return on Equity (ROE), Return on Capital Employed (ROCE) </w:t>
      </w:r>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Nature of industry</w:t>
      </w:r>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What is level of competition in market, competitor companies</w:t>
      </w:r>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 xml:space="preserve">What is the Quality of products </w:t>
      </w:r>
      <w:proofErr w:type="gramStart"/>
      <w:r w:rsidRPr="0076412B">
        <w:rPr>
          <w:color w:val="FF0000"/>
          <w:sz w:val="27"/>
          <w:szCs w:val="27"/>
        </w:rPr>
        <w:t>etc.</w:t>
      </w:r>
      <w:proofErr w:type="gramEnd"/>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 xml:space="preserve"> Whether it is a Start up, old manufacturing company or a technology company</w:t>
      </w:r>
    </w:p>
    <w:p w:rsidR="0076412B" w:rsidRPr="0076412B" w:rsidRDefault="0076412B" w:rsidP="008B26BB">
      <w:pPr>
        <w:pStyle w:val="NormalWeb"/>
        <w:numPr>
          <w:ilvl w:val="0"/>
          <w:numId w:val="5"/>
        </w:numPr>
        <w:jc w:val="both"/>
        <w:rPr>
          <w:color w:val="FF0000"/>
          <w:sz w:val="27"/>
          <w:szCs w:val="27"/>
        </w:rPr>
      </w:pPr>
      <w:r w:rsidRPr="0076412B">
        <w:rPr>
          <w:color w:val="FF0000"/>
          <w:sz w:val="27"/>
          <w:szCs w:val="27"/>
        </w:rPr>
        <w:t xml:space="preserve">Market share </w:t>
      </w:r>
    </w:p>
    <w:sectPr w:rsidR="0076412B" w:rsidRPr="0076412B" w:rsidSect="009D7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EE9"/>
    <w:multiLevelType w:val="multilevel"/>
    <w:tmpl w:val="CE50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E711D"/>
    <w:multiLevelType w:val="hybridMultilevel"/>
    <w:tmpl w:val="8ADA3D44"/>
    <w:lvl w:ilvl="0" w:tplc="ED4E7C0A">
      <w:start w:val="1"/>
      <w:numFmt w:val="bullet"/>
      <w:lvlText w:val=""/>
      <w:lvlJc w:val="left"/>
      <w:pPr>
        <w:tabs>
          <w:tab w:val="num" w:pos="720"/>
        </w:tabs>
        <w:ind w:left="720" w:hanging="360"/>
      </w:pPr>
      <w:rPr>
        <w:rFonts w:ascii="Wingdings 3" w:hAnsi="Wingdings 3" w:hint="default"/>
      </w:rPr>
    </w:lvl>
    <w:lvl w:ilvl="1" w:tplc="F93039DA" w:tentative="1">
      <w:start w:val="1"/>
      <w:numFmt w:val="bullet"/>
      <w:lvlText w:val=""/>
      <w:lvlJc w:val="left"/>
      <w:pPr>
        <w:tabs>
          <w:tab w:val="num" w:pos="1440"/>
        </w:tabs>
        <w:ind w:left="1440" w:hanging="360"/>
      </w:pPr>
      <w:rPr>
        <w:rFonts w:ascii="Wingdings 3" w:hAnsi="Wingdings 3" w:hint="default"/>
      </w:rPr>
    </w:lvl>
    <w:lvl w:ilvl="2" w:tplc="C8143036" w:tentative="1">
      <w:start w:val="1"/>
      <w:numFmt w:val="bullet"/>
      <w:lvlText w:val=""/>
      <w:lvlJc w:val="left"/>
      <w:pPr>
        <w:tabs>
          <w:tab w:val="num" w:pos="2160"/>
        </w:tabs>
        <w:ind w:left="2160" w:hanging="360"/>
      </w:pPr>
      <w:rPr>
        <w:rFonts w:ascii="Wingdings 3" w:hAnsi="Wingdings 3" w:hint="default"/>
      </w:rPr>
    </w:lvl>
    <w:lvl w:ilvl="3" w:tplc="F3F485AE" w:tentative="1">
      <w:start w:val="1"/>
      <w:numFmt w:val="bullet"/>
      <w:lvlText w:val=""/>
      <w:lvlJc w:val="left"/>
      <w:pPr>
        <w:tabs>
          <w:tab w:val="num" w:pos="2880"/>
        </w:tabs>
        <w:ind w:left="2880" w:hanging="360"/>
      </w:pPr>
      <w:rPr>
        <w:rFonts w:ascii="Wingdings 3" w:hAnsi="Wingdings 3" w:hint="default"/>
      </w:rPr>
    </w:lvl>
    <w:lvl w:ilvl="4" w:tplc="D8164FDE" w:tentative="1">
      <w:start w:val="1"/>
      <w:numFmt w:val="bullet"/>
      <w:lvlText w:val=""/>
      <w:lvlJc w:val="left"/>
      <w:pPr>
        <w:tabs>
          <w:tab w:val="num" w:pos="3600"/>
        </w:tabs>
        <w:ind w:left="3600" w:hanging="360"/>
      </w:pPr>
      <w:rPr>
        <w:rFonts w:ascii="Wingdings 3" w:hAnsi="Wingdings 3" w:hint="default"/>
      </w:rPr>
    </w:lvl>
    <w:lvl w:ilvl="5" w:tplc="66647ADC" w:tentative="1">
      <w:start w:val="1"/>
      <w:numFmt w:val="bullet"/>
      <w:lvlText w:val=""/>
      <w:lvlJc w:val="left"/>
      <w:pPr>
        <w:tabs>
          <w:tab w:val="num" w:pos="4320"/>
        </w:tabs>
        <w:ind w:left="4320" w:hanging="360"/>
      </w:pPr>
      <w:rPr>
        <w:rFonts w:ascii="Wingdings 3" w:hAnsi="Wingdings 3" w:hint="default"/>
      </w:rPr>
    </w:lvl>
    <w:lvl w:ilvl="6" w:tplc="BFE07D84" w:tentative="1">
      <w:start w:val="1"/>
      <w:numFmt w:val="bullet"/>
      <w:lvlText w:val=""/>
      <w:lvlJc w:val="left"/>
      <w:pPr>
        <w:tabs>
          <w:tab w:val="num" w:pos="5040"/>
        </w:tabs>
        <w:ind w:left="5040" w:hanging="360"/>
      </w:pPr>
      <w:rPr>
        <w:rFonts w:ascii="Wingdings 3" w:hAnsi="Wingdings 3" w:hint="default"/>
      </w:rPr>
    </w:lvl>
    <w:lvl w:ilvl="7" w:tplc="AECAEC8A" w:tentative="1">
      <w:start w:val="1"/>
      <w:numFmt w:val="bullet"/>
      <w:lvlText w:val=""/>
      <w:lvlJc w:val="left"/>
      <w:pPr>
        <w:tabs>
          <w:tab w:val="num" w:pos="5760"/>
        </w:tabs>
        <w:ind w:left="5760" w:hanging="360"/>
      </w:pPr>
      <w:rPr>
        <w:rFonts w:ascii="Wingdings 3" w:hAnsi="Wingdings 3" w:hint="default"/>
      </w:rPr>
    </w:lvl>
    <w:lvl w:ilvl="8" w:tplc="224AF4BC" w:tentative="1">
      <w:start w:val="1"/>
      <w:numFmt w:val="bullet"/>
      <w:lvlText w:val=""/>
      <w:lvlJc w:val="left"/>
      <w:pPr>
        <w:tabs>
          <w:tab w:val="num" w:pos="6480"/>
        </w:tabs>
        <w:ind w:left="6480" w:hanging="360"/>
      </w:pPr>
      <w:rPr>
        <w:rFonts w:ascii="Wingdings 3" w:hAnsi="Wingdings 3" w:hint="default"/>
      </w:rPr>
    </w:lvl>
  </w:abstractNum>
  <w:abstractNum w:abstractNumId="2">
    <w:nsid w:val="1B8D3270"/>
    <w:multiLevelType w:val="hybridMultilevel"/>
    <w:tmpl w:val="80F22A0E"/>
    <w:lvl w:ilvl="0" w:tplc="BBC2A1D2">
      <w:start w:val="1"/>
      <w:numFmt w:val="bullet"/>
      <w:lvlText w:val=""/>
      <w:lvlJc w:val="left"/>
      <w:pPr>
        <w:tabs>
          <w:tab w:val="num" w:pos="720"/>
        </w:tabs>
        <w:ind w:left="720" w:hanging="360"/>
      </w:pPr>
      <w:rPr>
        <w:rFonts w:ascii="Wingdings 3" w:hAnsi="Wingdings 3" w:hint="default"/>
      </w:rPr>
    </w:lvl>
    <w:lvl w:ilvl="1" w:tplc="8D267F24" w:tentative="1">
      <w:start w:val="1"/>
      <w:numFmt w:val="bullet"/>
      <w:lvlText w:val=""/>
      <w:lvlJc w:val="left"/>
      <w:pPr>
        <w:tabs>
          <w:tab w:val="num" w:pos="1440"/>
        </w:tabs>
        <w:ind w:left="1440" w:hanging="360"/>
      </w:pPr>
      <w:rPr>
        <w:rFonts w:ascii="Wingdings 3" w:hAnsi="Wingdings 3" w:hint="default"/>
      </w:rPr>
    </w:lvl>
    <w:lvl w:ilvl="2" w:tplc="006EDBA2" w:tentative="1">
      <w:start w:val="1"/>
      <w:numFmt w:val="bullet"/>
      <w:lvlText w:val=""/>
      <w:lvlJc w:val="left"/>
      <w:pPr>
        <w:tabs>
          <w:tab w:val="num" w:pos="2160"/>
        </w:tabs>
        <w:ind w:left="2160" w:hanging="360"/>
      </w:pPr>
      <w:rPr>
        <w:rFonts w:ascii="Wingdings 3" w:hAnsi="Wingdings 3" w:hint="default"/>
      </w:rPr>
    </w:lvl>
    <w:lvl w:ilvl="3" w:tplc="913C1806" w:tentative="1">
      <w:start w:val="1"/>
      <w:numFmt w:val="bullet"/>
      <w:lvlText w:val=""/>
      <w:lvlJc w:val="left"/>
      <w:pPr>
        <w:tabs>
          <w:tab w:val="num" w:pos="2880"/>
        </w:tabs>
        <w:ind w:left="2880" w:hanging="360"/>
      </w:pPr>
      <w:rPr>
        <w:rFonts w:ascii="Wingdings 3" w:hAnsi="Wingdings 3" w:hint="default"/>
      </w:rPr>
    </w:lvl>
    <w:lvl w:ilvl="4" w:tplc="E38E5FCC" w:tentative="1">
      <w:start w:val="1"/>
      <w:numFmt w:val="bullet"/>
      <w:lvlText w:val=""/>
      <w:lvlJc w:val="left"/>
      <w:pPr>
        <w:tabs>
          <w:tab w:val="num" w:pos="3600"/>
        </w:tabs>
        <w:ind w:left="3600" w:hanging="360"/>
      </w:pPr>
      <w:rPr>
        <w:rFonts w:ascii="Wingdings 3" w:hAnsi="Wingdings 3" w:hint="default"/>
      </w:rPr>
    </w:lvl>
    <w:lvl w:ilvl="5" w:tplc="ABAC924A" w:tentative="1">
      <w:start w:val="1"/>
      <w:numFmt w:val="bullet"/>
      <w:lvlText w:val=""/>
      <w:lvlJc w:val="left"/>
      <w:pPr>
        <w:tabs>
          <w:tab w:val="num" w:pos="4320"/>
        </w:tabs>
        <w:ind w:left="4320" w:hanging="360"/>
      </w:pPr>
      <w:rPr>
        <w:rFonts w:ascii="Wingdings 3" w:hAnsi="Wingdings 3" w:hint="default"/>
      </w:rPr>
    </w:lvl>
    <w:lvl w:ilvl="6" w:tplc="A9B40F8E" w:tentative="1">
      <w:start w:val="1"/>
      <w:numFmt w:val="bullet"/>
      <w:lvlText w:val=""/>
      <w:lvlJc w:val="left"/>
      <w:pPr>
        <w:tabs>
          <w:tab w:val="num" w:pos="5040"/>
        </w:tabs>
        <w:ind w:left="5040" w:hanging="360"/>
      </w:pPr>
      <w:rPr>
        <w:rFonts w:ascii="Wingdings 3" w:hAnsi="Wingdings 3" w:hint="default"/>
      </w:rPr>
    </w:lvl>
    <w:lvl w:ilvl="7" w:tplc="2AB015C8" w:tentative="1">
      <w:start w:val="1"/>
      <w:numFmt w:val="bullet"/>
      <w:lvlText w:val=""/>
      <w:lvlJc w:val="left"/>
      <w:pPr>
        <w:tabs>
          <w:tab w:val="num" w:pos="5760"/>
        </w:tabs>
        <w:ind w:left="5760" w:hanging="360"/>
      </w:pPr>
      <w:rPr>
        <w:rFonts w:ascii="Wingdings 3" w:hAnsi="Wingdings 3" w:hint="default"/>
      </w:rPr>
    </w:lvl>
    <w:lvl w:ilvl="8" w:tplc="17766CC2" w:tentative="1">
      <w:start w:val="1"/>
      <w:numFmt w:val="bullet"/>
      <w:lvlText w:val=""/>
      <w:lvlJc w:val="left"/>
      <w:pPr>
        <w:tabs>
          <w:tab w:val="num" w:pos="6480"/>
        </w:tabs>
        <w:ind w:left="6480" w:hanging="360"/>
      </w:pPr>
      <w:rPr>
        <w:rFonts w:ascii="Wingdings 3" w:hAnsi="Wingdings 3" w:hint="default"/>
      </w:rPr>
    </w:lvl>
  </w:abstractNum>
  <w:abstractNum w:abstractNumId="3">
    <w:nsid w:val="2BC30032"/>
    <w:multiLevelType w:val="hybridMultilevel"/>
    <w:tmpl w:val="4A2E3D24"/>
    <w:lvl w:ilvl="0" w:tplc="D880589C">
      <w:start w:val="1"/>
      <w:numFmt w:val="bullet"/>
      <w:lvlText w:val=""/>
      <w:lvlJc w:val="left"/>
      <w:pPr>
        <w:tabs>
          <w:tab w:val="num" w:pos="720"/>
        </w:tabs>
        <w:ind w:left="720" w:hanging="360"/>
      </w:pPr>
      <w:rPr>
        <w:rFonts w:ascii="Wingdings 3" w:hAnsi="Wingdings 3" w:hint="default"/>
      </w:rPr>
    </w:lvl>
    <w:lvl w:ilvl="1" w:tplc="AC42F424" w:tentative="1">
      <w:start w:val="1"/>
      <w:numFmt w:val="bullet"/>
      <w:lvlText w:val=""/>
      <w:lvlJc w:val="left"/>
      <w:pPr>
        <w:tabs>
          <w:tab w:val="num" w:pos="1440"/>
        </w:tabs>
        <w:ind w:left="1440" w:hanging="360"/>
      </w:pPr>
      <w:rPr>
        <w:rFonts w:ascii="Wingdings 3" w:hAnsi="Wingdings 3" w:hint="default"/>
      </w:rPr>
    </w:lvl>
    <w:lvl w:ilvl="2" w:tplc="92D694C2" w:tentative="1">
      <w:start w:val="1"/>
      <w:numFmt w:val="bullet"/>
      <w:lvlText w:val=""/>
      <w:lvlJc w:val="left"/>
      <w:pPr>
        <w:tabs>
          <w:tab w:val="num" w:pos="2160"/>
        </w:tabs>
        <w:ind w:left="2160" w:hanging="360"/>
      </w:pPr>
      <w:rPr>
        <w:rFonts w:ascii="Wingdings 3" w:hAnsi="Wingdings 3" w:hint="default"/>
      </w:rPr>
    </w:lvl>
    <w:lvl w:ilvl="3" w:tplc="77FA2510" w:tentative="1">
      <w:start w:val="1"/>
      <w:numFmt w:val="bullet"/>
      <w:lvlText w:val=""/>
      <w:lvlJc w:val="left"/>
      <w:pPr>
        <w:tabs>
          <w:tab w:val="num" w:pos="2880"/>
        </w:tabs>
        <w:ind w:left="2880" w:hanging="360"/>
      </w:pPr>
      <w:rPr>
        <w:rFonts w:ascii="Wingdings 3" w:hAnsi="Wingdings 3" w:hint="default"/>
      </w:rPr>
    </w:lvl>
    <w:lvl w:ilvl="4" w:tplc="28221884" w:tentative="1">
      <w:start w:val="1"/>
      <w:numFmt w:val="bullet"/>
      <w:lvlText w:val=""/>
      <w:lvlJc w:val="left"/>
      <w:pPr>
        <w:tabs>
          <w:tab w:val="num" w:pos="3600"/>
        </w:tabs>
        <w:ind w:left="3600" w:hanging="360"/>
      </w:pPr>
      <w:rPr>
        <w:rFonts w:ascii="Wingdings 3" w:hAnsi="Wingdings 3" w:hint="default"/>
      </w:rPr>
    </w:lvl>
    <w:lvl w:ilvl="5" w:tplc="F9DE5516" w:tentative="1">
      <w:start w:val="1"/>
      <w:numFmt w:val="bullet"/>
      <w:lvlText w:val=""/>
      <w:lvlJc w:val="left"/>
      <w:pPr>
        <w:tabs>
          <w:tab w:val="num" w:pos="4320"/>
        </w:tabs>
        <w:ind w:left="4320" w:hanging="360"/>
      </w:pPr>
      <w:rPr>
        <w:rFonts w:ascii="Wingdings 3" w:hAnsi="Wingdings 3" w:hint="default"/>
      </w:rPr>
    </w:lvl>
    <w:lvl w:ilvl="6" w:tplc="8EBC31A4" w:tentative="1">
      <w:start w:val="1"/>
      <w:numFmt w:val="bullet"/>
      <w:lvlText w:val=""/>
      <w:lvlJc w:val="left"/>
      <w:pPr>
        <w:tabs>
          <w:tab w:val="num" w:pos="5040"/>
        </w:tabs>
        <w:ind w:left="5040" w:hanging="360"/>
      </w:pPr>
      <w:rPr>
        <w:rFonts w:ascii="Wingdings 3" w:hAnsi="Wingdings 3" w:hint="default"/>
      </w:rPr>
    </w:lvl>
    <w:lvl w:ilvl="7" w:tplc="B688345C" w:tentative="1">
      <w:start w:val="1"/>
      <w:numFmt w:val="bullet"/>
      <w:lvlText w:val=""/>
      <w:lvlJc w:val="left"/>
      <w:pPr>
        <w:tabs>
          <w:tab w:val="num" w:pos="5760"/>
        </w:tabs>
        <w:ind w:left="5760" w:hanging="360"/>
      </w:pPr>
      <w:rPr>
        <w:rFonts w:ascii="Wingdings 3" w:hAnsi="Wingdings 3" w:hint="default"/>
      </w:rPr>
    </w:lvl>
    <w:lvl w:ilvl="8" w:tplc="39EEC060" w:tentative="1">
      <w:start w:val="1"/>
      <w:numFmt w:val="bullet"/>
      <w:lvlText w:val=""/>
      <w:lvlJc w:val="left"/>
      <w:pPr>
        <w:tabs>
          <w:tab w:val="num" w:pos="6480"/>
        </w:tabs>
        <w:ind w:left="6480" w:hanging="360"/>
      </w:pPr>
      <w:rPr>
        <w:rFonts w:ascii="Wingdings 3" w:hAnsi="Wingdings 3" w:hint="default"/>
      </w:rPr>
    </w:lvl>
  </w:abstractNum>
  <w:abstractNum w:abstractNumId="4">
    <w:nsid w:val="2BFE6902"/>
    <w:multiLevelType w:val="multilevel"/>
    <w:tmpl w:val="6698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B0748"/>
    <w:multiLevelType w:val="hybridMultilevel"/>
    <w:tmpl w:val="E4CAACFA"/>
    <w:lvl w:ilvl="0" w:tplc="686209BA">
      <w:start w:val="1"/>
      <w:numFmt w:val="bullet"/>
      <w:lvlText w:val=""/>
      <w:lvlJc w:val="left"/>
      <w:pPr>
        <w:tabs>
          <w:tab w:val="num" w:pos="720"/>
        </w:tabs>
        <w:ind w:left="720" w:hanging="360"/>
      </w:pPr>
      <w:rPr>
        <w:rFonts w:ascii="Wingdings 3" w:hAnsi="Wingdings 3" w:hint="default"/>
      </w:rPr>
    </w:lvl>
    <w:lvl w:ilvl="1" w:tplc="96B88B14" w:tentative="1">
      <w:start w:val="1"/>
      <w:numFmt w:val="bullet"/>
      <w:lvlText w:val=""/>
      <w:lvlJc w:val="left"/>
      <w:pPr>
        <w:tabs>
          <w:tab w:val="num" w:pos="1440"/>
        </w:tabs>
        <w:ind w:left="1440" w:hanging="360"/>
      </w:pPr>
      <w:rPr>
        <w:rFonts w:ascii="Wingdings 3" w:hAnsi="Wingdings 3" w:hint="default"/>
      </w:rPr>
    </w:lvl>
    <w:lvl w:ilvl="2" w:tplc="1A687A46" w:tentative="1">
      <w:start w:val="1"/>
      <w:numFmt w:val="bullet"/>
      <w:lvlText w:val=""/>
      <w:lvlJc w:val="left"/>
      <w:pPr>
        <w:tabs>
          <w:tab w:val="num" w:pos="2160"/>
        </w:tabs>
        <w:ind w:left="2160" w:hanging="360"/>
      </w:pPr>
      <w:rPr>
        <w:rFonts w:ascii="Wingdings 3" w:hAnsi="Wingdings 3" w:hint="default"/>
      </w:rPr>
    </w:lvl>
    <w:lvl w:ilvl="3" w:tplc="54825D06" w:tentative="1">
      <w:start w:val="1"/>
      <w:numFmt w:val="bullet"/>
      <w:lvlText w:val=""/>
      <w:lvlJc w:val="left"/>
      <w:pPr>
        <w:tabs>
          <w:tab w:val="num" w:pos="2880"/>
        </w:tabs>
        <w:ind w:left="2880" w:hanging="360"/>
      </w:pPr>
      <w:rPr>
        <w:rFonts w:ascii="Wingdings 3" w:hAnsi="Wingdings 3" w:hint="default"/>
      </w:rPr>
    </w:lvl>
    <w:lvl w:ilvl="4" w:tplc="02AE2D12" w:tentative="1">
      <w:start w:val="1"/>
      <w:numFmt w:val="bullet"/>
      <w:lvlText w:val=""/>
      <w:lvlJc w:val="left"/>
      <w:pPr>
        <w:tabs>
          <w:tab w:val="num" w:pos="3600"/>
        </w:tabs>
        <w:ind w:left="3600" w:hanging="360"/>
      </w:pPr>
      <w:rPr>
        <w:rFonts w:ascii="Wingdings 3" w:hAnsi="Wingdings 3" w:hint="default"/>
      </w:rPr>
    </w:lvl>
    <w:lvl w:ilvl="5" w:tplc="550E71DC" w:tentative="1">
      <w:start w:val="1"/>
      <w:numFmt w:val="bullet"/>
      <w:lvlText w:val=""/>
      <w:lvlJc w:val="left"/>
      <w:pPr>
        <w:tabs>
          <w:tab w:val="num" w:pos="4320"/>
        </w:tabs>
        <w:ind w:left="4320" w:hanging="360"/>
      </w:pPr>
      <w:rPr>
        <w:rFonts w:ascii="Wingdings 3" w:hAnsi="Wingdings 3" w:hint="default"/>
      </w:rPr>
    </w:lvl>
    <w:lvl w:ilvl="6" w:tplc="A13606F0" w:tentative="1">
      <w:start w:val="1"/>
      <w:numFmt w:val="bullet"/>
      <w:lvlText w:val=""/>
      <w:lvlJc w:val="left"/>
      <w:pPr>
        <w:tabs>
          <w:tab w:val="num" w:pos="5040"/>
        </w:tabs>
        <w:ind w:left="5040" w:hanging="360"/>
      </w:pPr>
      <w:rPr>
        <w:rFonts w:ascii="Wingdings 3" w:hAnsi="Wingdings 3" w:hint="default"/>
      </w:rPr>
    </w:lvl>
    <w:lvl w:ilvl="7" w:tplc="72769B44" w:tentative="1">
      <w:start w:val="1"/>
      <w:numFmt w:val="bullet"/>
      <w:lvlText w:val=""/>
      <w:lvlJc w:val="left"/>
      <w:pPr>
        <w:tabs>
          <w:tab w:val="num" w:pos="5760"/>
        </w:tabs>
        <w:ind w:left="5760" w:hanging="360"/>
      </w:pPr>
      <w:rPr>
        <w:rFonts w:ascii="Wingdings 3" w:hAnsi="Wingdings 3" w:hint="default"/>
      </w:rPr>
    </w:lvl>
    <w:lvl w:ilvl="8" w:tplc="301E44EC" w:tentative="1">
      <w:start w:val="1"/>
      <w:numFmt w:val="bullet"/>
      <w:lvlText w:val=""/>
      <w:lvlJc w:val="left"/>
      <w:pPr>
        <w:tabs>
          <w:tab w:val="num" w:pos="6480"/>
        </w:tabs>
        <w:ind w:left="6480" w:hanging="360"/>
      </w:pPr>
      <w:rPr>
        <w:rFonts w:ascii="Wingdings 3" w:hAnsi="Wingdings 3" w:hint="default"/>
      </w:rPr>
    </w:lvl>
  </w:abstractNum>
  <w:abstractNum w:abstractNumId="6">
    <w:nsid w:val="66296CDD"/>
    <w:multiLevelType w:val="multilevel"/>
    <w:tmpl w:val="7134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51160"/>
    <w:rsid w:val="00053737"/>
    <w:rsid w:val="000548CB"/>
    <w:rsid w:val="0008263A"/>
    <w:rsid w:val="000842E0"/>
    <w:rsid w:val="00096920"/>
    <w:rsid w:val="000C3D32"/>
    <w:rsid w:val="000D0F7C"/>
    <w:rsid w:val="002B16D3"/>
    <w:rsid w:val="002B371B"/>
    <w:rsid w:val="004318FB"/>
    <w:rsid w:val="0046296A"/>
    <w:rsid w:val="004E7CA2"/>
    <w:rsid w:val="005032DB"/>
    <w:rsid w:val="00626376"/>
    <w:rsid w:val="006338C7"/>
    <w:rsid w:val="00661C34"/>
    <w:rsid w:val="006F133D"/>
    <w:rsid w:val="0070736C"/>
    <w:rsid w:val="0076412B"/>
    <w:rsid w:val="007C300C"/>
    <w:rsid w:val="008B26BB"/>
    <w:rsid w:val="0092424E"/>
    <w:rsid w:val="00926F99"/>
    <w:rsid w:val="00951160"/>
    <w:rsid w:val="009D782C"/>
    <w:rsid w:val="00CA3EEE"/>
    <w:rsid w:val="00CF1BD3"/>
    <w:rsid w:val="00E562E8"/>
    <w:rsid w:val="00EA0DD3"/>
    <w:rsid w:val="00EC601A"/>
    <w:rsid w:val="00FB77BD"/>
    <w:rsid w:val="00FD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op-margin">
    <w:name w:val="ques-top-margin"/>
    <w:basedOn w:val="Normal"/>
    <w:rsid w:val="009511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1160"/>
    <w:rPr>
      <w:b/>
      <w:bCs/>
    </w:rPr>
  </w:style>
  <w:style w:type="paragraph" w:styleId="NormalWeb">
    <w:name w:val="Normal (Web)"/>
    <w:basedOn w:val="Normal"/>
    <w:uiPriority w:val="99"/>
    <w:unhideWhenUsed/>
    <w:rsid w:val="00661C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18FB"/>
    <w:pPr>
      <w:spacing w:after="0" w:line="240" w:lineRule="auto"/>
      <w:ind w:left="720"/>
      <w:contextualSpacing/>
    </w:pPr>
    <w:rPr>
      <w:rFonts w:ascii="Times New Roman" w:eastAsia="Times New Roman" w:hAnsi="Times New Roman" w:cs="Times New Roman"/>
      <w:sz w:val="24"/>
      <w:szCs w:val="24"/>
    </w:rPr>
  </w:style>
  <w:style w:type="paragraph" w:customStyle="1" w:styleId="xmsonormal">
    <w:name w:val="x_msonormal"/>
    <w:basedOn w:val="Normal"/>
    <w:rsid w:val="00462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074408">
      <w:bodyDiv w:val="1"/>
      <w:marLeft w:val="0"/>
      <w:marRight w:val="0"/>
      <w:marTop w:val="0"/>
      <w:marBottom w:val="0"/>
      <w:divBdr>
        <w:top w:val="none" w:sz="0" w:space="0" w:color="auto"/>
        <w:left w:val="none" w:sz="0" w:space="0" w:color="auto"/>
        <w:bottom w:val="none" w:sz="0" w:space="0" w:color="auto"/>
        <w:right w:val="none" w:sz="0" w:space="0" w:color="auto"/>
      </w:divBdr>
      <w:divsChild>
        <w:div w:id="1480994736">
          <w:marLeft w:val="576"/>
          <w:marRight w:val="0"/>
          <w:marTop w:val="80"/>
          <w:marBottom w:val="0"/>
          <w:divBdr>
            <w:top w:val="none" w:sz="0" w:space="0" w:color="auto"/>
            <w:left w:val="none" w:sz="0" w:space="0" w:color="auto"/>
            <w:bottom w:val="none" w:sz="0" w:space="0" w:color="auto"/>
            <w:right w:val="none" w:sz="0" w:space="0" w:color="auto"/>
          </w:divBdr>
        </w:div>
        <w:div w:id="413163932">
          <w:marLeft w:val="576"/>
          <w:marRight w:val="0"/>
          <w:marTop w:val="80"/>
          <w:marBottom w:val="0"/>
          <w:divBdr>
            <w:top w:val="none" w:sz="0" w:space="0" w:color="auto"/>
            <w:left w:val="none" w:sz="0" w:space="0" w:color="auto"/>
            <w:bottom w:val="none" w:sz="0" w:space="0" w:color="auto"/>
            <w:right w:val="none" w:sz="0" w:space="0" w:color="auto"/>
          </w:divBdr>
        </w:div>
        <w:div w:id="1149984262">
          <w:marLeft w:val="576"/>
          <w:marRight w:val="0"/>
          <w:marTop w:val="80"/>
          <w:marBottom w:val="0"/>
          <w:divBdr>
            <w:top w:val="none" w:sz="0" w:space="0" w:color="auto"/>
            <w:left w:val="none" w:sz="0" w:space="0" w:color="auto"/>
            <w:bottom w:val="none" w:sz="0" w:space="0" w:color="auto"/>
            <w:right w:val="none" w:sz="0" w:space="0" w:color="auto"/>
          </w:divBdr>
        </w:div>
        <w:div w:id="896355449">
          <w:marLeft w:val="576"/>
          <w:marRight w:val="0"/>
          <w:marTop w:val="80"/>
          <w:marBottom w:val="0"/>
          <w:divBdr>
            <w:top w:val="none" w:sz="0" w:space="0" w:color="auto"/>
            <w:left w:val="none" w:sz="0" w:space="0" w:color="auto"/>
            <w:bottom w:val="none" w:sz="0" w:space="0" w:color="auto"/>
            <w:right w:val="none" w:sz="0" w:space="0" w:color="auto"/>
          </w:divBdr>
        </w:div>
        <w:div w:id="1582719287">
          <w:marLeft w:val="576"/>
          <w:marRight w:val="0"/>
          <w:marTop w:val="80"/>
          <w:marBottom w:val="0"/>
          <w:divBdr>
            <w:top w:val="none" w:sz="0" w:space="0" w:color="auto"/>
            <w:left w:val="none" w:sz="0" w:space="0" w:color="auto"/>
            <w:bottom w:val="none" w:sz="0" w:space="0" w:color="auto"/>
            <w:right w:val="none" w:sz="0" w:space="0" w:color="auto"/>
          </w:divBdr>
        </w:div>
      </w:divsChild>
    </w:div>
    <w:div w:id="746271696">
      <w:bodyDiv w:val="1"/>
      <w:marLeft w:val="0"/>
      <w:marRight w:val="0"/>
      <w:marTop w:val="0"/>
      <w:marBottom w:val="0"/>
      <w:divBdr>
        <w:top w:val="none" w:sz="0" w:space="0" w:color="auto"/>
        <w:left w:val="none" w:sz="0" w:space="0" w:color="auto"/>
        <w:bottom w:val="none" w:sz="0" w:space="0" w:color="auto"/>
        <w:right w:val="none" w:sz="0" w:space="0" w:color="auto"/>
      </w:divBdr>
    </w:div>
    <w:div w:id="758793542">
      <w:bodyDiv w:val="1"/>
      <w:marLeft w:val="0"/>
      <w:marRight w:val="0"/>
      <w:marTop w:val="0"/>
      <w:marBottom w:val="0"/>
      <w:divBdr>
        <w:top w:val="none" w:sz="0" w:space="0" w:color="auto"/>
        <w:left w:val="none" w:sz="0" w:space="0" w:color="auto"/>
        <w:bottom w:val="none" w:sz="0" w:space="0" w:color="auto"/>
        <w:right w:val="none" w:sz="0" w:space="0" w:color="auto"/>
      </w:divBdr>
    </w:div>
    <w:div w:id="840511332">
      <w:bodyDiv w:val="1"/>
      <w:marLeft w:val="0"/>
      <w:marRight w:val="0"/>
      <w:marTop w:val="0"/>
      <w:marBottom w:val="0"/>
      <w:divBdr>
        <w:top w:val="none" w:sz="0" w:space="0" w:color="auto"/>
        <w:left w:val="none" w:sz="0" w:space="0" w:color="auto"/>
        <w:bottom w:val="none" w:sz="0" w:space="0" w:color="auto"/>
        <w:right w:val="none" w:sz="0" w:space="0" w:color="auto"/>
      </w:divBdr>
    </w:div>
    <w:div w:id="1504323288">
      <w:bodyDiv w:val="1"/>
      <w:marLeft w:val="0"/>
      <w:marRight w:val="0"/>
      <w:marTop w:val="0"/>
      <w:marBottom w:val="0"/>
      <w:divBdr>
        <w:top w:val="none" w:sz="0" w:space="0" w:color="auto"/>
        <w:left w:val="none" w:sz="0" w:space="0" w:color="auto"/>
        <w:bottom w:val="none" w:sz="0" w:space="0" w:color="auto"/>
        <w:right w:val="none" w:sz="0" w:space="0" w:color="auto"/>
      </w:divBdr>
      <w:divsChild>
        <w:div w:id="899943758">
          <w:marLeft w:val="576"/>
          <w:marRight w:val="0"/>
          <w:marTop w:val="80"/>
          <w:marBottom w:val="0"/>
          <w:divBdr>
            <w:top w:val="none" w:sz="0" w:space="0" w:color="auto"/>
            <w:left w:val="none" w:sz="0" w:space="0" w:color="auto"/>
            <w:bottom w:val="none" w:sz="0" w:space="0" w:color="auto"/>
            <w:right w:val="none" w:sz="0" w:space="0" w:color="auto"/>
          </w:divBdr>
        </w:div>
        <w:div w:id="33043405">
          <w:marLeft w:val="576"/>
          <w:marRight w:val="0"/>
          <w:marTop w:val="80"/>
          <w:marBottom w:val="0"/>
          <w:divBdr>
            <w:top w:val="none" w:sz="0" w:space="0" w:color="auto"/>
            <w:left w:val="none" w:sz="0" w:space="0" w:color="auto"/>
            <w:bottom w:val="none" w:sz="0" w:space="0" w:color="auto"/>
            <w:right w:val="none" w:sz="0" w:space="0" w:color="auto"/>
          </w:divBdr>
        </w:div>
        <w:div w:id="1170946855">
          <w:marLeft w:val="576"/>
          <w:marRight w:val="0"/>
          <w:marTop w:val="80"/>
          <w:marBottom w:val="0"/>
          <w:divBdr>
            <w:top w:val="none" w:sz="0" w:space="0" w:color="auto"/>
            <w:left w:val="none" w:sz="0" w:space="0" w:color="auto"/>
            <w:bottom w:val="none" w:sz="0" w:space="0" w:color="auto"/>
            <w:right w:val="none" w:sz="0" w:space="0" w:color="auto"/>
          </w:divBdr>
        </w:div>
        <w:div w:id="1628001559">
          <w:marLeft w:val="576"/>
          <w:marRight w:val="0"/>
          <w:marTop w:val="80"/>
          <w:marBottom w:val="0"/>
          <w:divBdr>
            <w:top w:val="none" w:sz="0" w:space="0" w:color="auto"/>
            <w:left w:val="none" w:sz="0" w:space="0" w:color="auto"/>
            <w:bottom w:val="none" w:sz="0" w:space="0" w:color="auto"/>
            <w:right w:val="none" w:sz="0" w:space="0" w:color="auto"/>
          </w:divBdr>
        </w:div>
        <w:div w:id="1759054674">
          <w:marLeft w:val="576"/>
          <w:marRight w:val="0"/>
          <w:marTop w:val="80"/>
          <w:marBottom w:val="0"/>
          <w:divBdr>
            <w:top w:val="none" w:sz="0" w:space="0" w:color="auto"/>
            <w:left w:val="none" w:sz="0" w:space="0" w:color="auto"/>
            <w:bottom w:val="none" w:sz="0" w:space="0" w:color="auto"/>
            <w:right w:val="none" w:sz="0" w:space="0" w:color="auto"/>
          </w:divBdr>
        </w:div>
      </w:divsChild>
    </w:div>
    <w:div w:id="2039119211">
      <w:bodyDiv w:val="1"/>
      <w:marLeft w:val="0"/>
      <w:marRight w:val="0"/>
      <w:marTop w:val="0"/>
      <w:marBottom w:val="0"/>
      <w:divBdr>
        <w:top w:val="none" w:sz="0" w:space="0" w:color="auto"/>
        <w:left w:val="none" w:sz="0" w:space="0" w:color="auto"/>
        <w:bottom w:val="none" w:sz="0" w:space="0" w:color="auto"/>
        <w:right w:val="none" w:sz="0" w:space="0" w:color="auto"/>
      </w:divBdr>
      <w:divsChild>
        <w:div w:id="999694383">
          <w:marLeft w:val="576"/>
          <w:marRight w:val="0"/>
          <w:marTop w:val="80"/>
          <w:marBottom w:val="0"/>
          <w:divBdr>
            <w:top w:val="none" w:sz="0" w:space="0" w:color="auto"/>
            <w:left w:val="none" w:sz="0" w:space="0" w:color="auto"/>
            <w:bottom w:val="none" w:sz="0" w:space="0" w:color="auto"/>
            <w:right w:val="none" w:sz="0" w:space="0" w:color="auto"/>
          </w:divBdr>
        </w:div>
        <w:div w:id="1177693261">
          <w:marLeft w:val="576"/>
          <w:marRight w:val="0"/>
          <w:marTop w:val="80"/>
          <w:marBottom w:val="0"/>
          <w:divBdr>
            <w:top w:val="none" w:sz="0" w:space="0" w:color="auto"/>
            <w:left w:val="none" w:sz="0" w:space="0" w:color="auto"/>
            <w:bottom w:val="none" w:sz="0" w:space="0" w:color="auto"/>
            <w:right w:val="none" w:sz="0" w:space="0" w:color="auto"/>
          </w:divBdr>
        </w:div>
        <w:div w:id="554967379">
          <w:marLeft w:val="576"/>
          <w:marRight w:val="0"/>
          <w:marTop w:val="80"/>
          <w:marBottom w:val="0"/>
          <w:divBdr>
            <w:top w:val="none" w:sz="0" w:space="0" w:color="auto"/>
            <w:left w:val="none" w:sz="0" w:space="0" w:color="auto"/>
            <w:bottom w:val="none" w:sz="0" w:space="0" w:color="auto"/>
            <w:right w:val="none" w:sz="0" w:space="0" w:color="auto"/>
          </w:divBdr>
        </w:div>
        <w:div w:id="56325371">
          <w:marLeft w:val="576"/>
          <w:marRight w:val="0"/>
          <w:marTop w:val="80"/>
          <w:marBottom w:val="0"/>
          <w:divBdr>
            <w:top w:val="none" w:sz="0" w:space="0" w:color="auto"/>
            <w:left w:val="none" w:sz="0" w:space="0" w:color="auto"/>
            <w:bottom w:val="none" w:sz="0" w:space="0" w:color="auto"/>
            <w:right w:val="none" w:sz="0" w:space="0" w:color="auto"/>
          </w:divBdr>
        </w:div>
      </w:divsChild>
    </w:div>
    <w:div w:id="2120683688">
      <w:bodyDiv w:val="1"/>
      <w:marLeft w:val="0"/>
      <w:marRight w:val="0"/>
      <w:marTop w:val="0"/>
      <w:marBottom w:val="0"/>
      <w:divBdr>
        <w:top w:val="none" w:sz="0" w:space="0" w:color="auto"/>
        <w:left w:val="none" w:sz="0" w:space="0" w:color="auto"/>
        <w:bottom w:val="none" w:sz="0" w:space="0" w:color="auto"/>
        <w:right w:val="none" w:sz="0" w:space="0" w:color="auto"/>
      </w:divBdr>
      <w:divsChild>
        <w:div w:id="1543442105">
          <w:marLeft w:val="576"/>
          <w:marRight w:val="0"/>
          <w:marTop w:val="80"/>
          <w:marBottom w:val="0"/>
          <w:divBdr>
            <w:top w:val="none" w:sz="0" w:space="0" w:color="auto"/>
            <w:left w:val="none" w:sz="0" w:space="0" w:color="auto"/>
            <w:bottom w:val="none" w:sz="0" w:space="0" w:color="auto"/>
            <w:right w:val="none" w:sz="0" w:space="0" w:color="auto"/>
          </w:divBdr>
        </w:div>
        <w:div w:id="1632436269">
          <w:marLeft w:val="576"/>
          <w:marRight w:val="0"/>
          <w:marTop w:val="80"/>
          <w:marBottom w:val="0"/>
          <w:divBdr>
            <w:top w:val="none" w:sz="0" w:space="0" w:color="auto"/>
            <w:left w:val="none" w:sz="0" w:space="0" w:color="auto"/>
            <w:bottom w:val="none" w:sz="0" w:space="0" w:color="auto"/>
            <w:right w:val="none" w:sz="0" w:space="0" w:color="auto"/>
          </w:divBdr>
        </w:div>
        <w:div w:id="1315455311">
          <w:marLeft w:val="576"/>
          <w:marRight w:val="0"/>
          <w:marTop w:val="80"/>
          <w:marBottom w:val="0"/>
          <w:divBdr>
            <w:top w:val="none" w:sz="0" w:space="0" w:color="auto"/>
            <w:left w:val="none" w:sz="0" w:space="0" w:color="auto"/>
            <w:bottom w:val="none" w:sz="0" w:space="0" w:color="auto"/>
            <w:right w:val="none" w:sz="0" w:space="0" w:color="auto"/>
          </w:divBdr>
        </w:div>
        <w:div w:id="525948622">
          <w:marLeft w:val="576"/>
          <w:marRight w:val="0"/>
          <w:marTop w:val="80"/>
          <w:marBottom w:val="0"/>
          <w:divBdr>
            <w:top w:val="none" w:sz="0" w:space="0" w:color="auto"/>
            <w:left w:val="none" w:sz="0" w:space="0" w:color="auto"/>
            <w:bottom w:val="none" w:sz="0" w:space="0" w:color="auto"/>
            <w:right w:val="none" w:sz="0" w:space="0" w:color="auto"/>
          </w:divBdr>
        </w:div>
        <w:div w:id="1298027136">
          <w:marLeft w:val="576"/>
          <w:marRight w:val="0"/>
          <w:marTop w:val="80"/>
          <w:marBottom w:val="0"/>
          <w:divBdr>
            <w:top w:val="none" w:sz="0" w:space="0" w:color="auto"/>
            <w:left w:val="none" w:sz="0" w:space="0" w:color="auto"/>
            <w:bottom w:val="none" w:sz="0" w:space="0" w:color="auto"/>
            <w:right w:val="none" w:sz="0" w:space="0" w:color="auto"/>
          </w:divBdr>
        </w:div>
        <w:div w:id="682828756">
          <w:marLeft w:val="576"/>
          <w:marRight w:val="0"/>
          <w:marTop w:val="80"/>
          <w:marBottom w:val="0"/>
          <w:divBdr>
            <w:top w:val="none" w:sz="0" w:space="0" w:color="auto"/>
            <w:left w:val="none" w:sz="0" w:space="0" w:color="auto"/>
            <w:bottom w:val="none" w:sz="0" w:space="0" w:color="auto"/>
            <w:right w:val="none" w:sz="0" w:space="0" w:color="auto"/>
          </w:divBdr>
        </w:div>
        <w:div w:id="236327311">
          <w:marLeft w:val="576"/>
          <w:marRight w:val="0"/>
          <w:marTop w:val="80"/>
          <w:marBottom w:val="0"/>
          <w:divBdr>
            <w:top w:val="none" w:sz="0" w:space="0" w:color="auto"/>
            <w:left w:val="none" w:sz="0" w:space="0" w:color="auto"/>
            <w:bottom w:val="none" w:sz="0" w:space="0" w:color="auto"/>
            <w:right w:val="none" w:sz="0" w:space="0" w:color="auto"/>
          </w:divBdr>
        </w:div>
        <w:div w:id="4252755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icai</dc:creator>
  <cp:lastModifiedBy>icai</cp:lastModifiedBy>
  <cp:revision>32</cp:revision>
  <dcterms:created xsi:type="dcterms:W3CDTF">2020-07-24T07:53:00Z</dcterms:created>
  <dcterms:modified xsi:type="dcterms:W3CDTF">2020-08-31T13:54:00Z</dcterms:modified>
</cp:coreProperties>
</file>